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FA49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6093B169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1D0A02C1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24187863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59CF3260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>„Dolnośląskie Centrum  Zdrowia Psychicznego” sp. z o. o.</w:t>
      </w:r>
    </w:p>
    <w:p w14:paraId="7CCC607E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479EB6E3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2EDAF8B5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34866AAF" w14:textId="79E256FD" w:rsidR="00B70E08" w:rsidRPr="00B70E08" w:rsidRDefault="002266DE" w:rsidP="00B70E08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9A0728" w:rsidRPr="009A0728">
        <w:rPr>
          <w:rFonts w:cs="Calibri"/>
          <w:b/>
          <w:bCs/>
          <w:sz w:val="18"/>
          <w:szCs w:val="18"/>
        </w:rPr>
        <w:t>40/OLiOC_3/2026/P</w:t>
      </w:r>
    </w:p>
    <w:p w14:paraId="6308615D" w14:textId="23B7872E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38C0F6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3F374AAB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73845B5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54D70473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57D285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42582B2F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B7D7FF1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28A2208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6EC6F565" w14:textId="77777777" w:rsidR="00920E22" w:rsidRPr="00872365" w:rsidRDefault="00920E22" w:rsidP="006B43B3">
      <w:pPr>
        <w:spacing w:line="276" w:lineRule="auto"/>
        <w:jc w:val="center"/>
        <w:rPr>
          <w:rFonts w:ascii="Calibri" w:hAnsi="Calibri"/>
          <w:b/>
          <w:sz w:val="24"/>
          <w:szCs w:val="24"/>
          <w:u w:val="single"/>
        </w:rPr>
      </w:pPr>
      <w:r w:rsidRPr="00872365">
        <w:rPr>
          <w:rFonts w:ascii="Calibri" w:hAnsi="Calibri"/>
          <w:b/>
          <w:sz w:val="24"/>
          <w:szCs w:val="24"/>
          <w:u w:val="single"/>
        </w:rPr>
        <w:t xml:space="preserve">Oświadczenie </w:t>
      </w:r>
      <w:r w:rsidR="00C23E0D" w:rsidRPr="00872365">
        <w:rPr>
          <w:rFonts w:ascii="Calibri" w:hAnsi="Calibri"/>
          <w:b/>
          <w:sz w:val="24"/>
          <w:szCs w:val="24"/>
          <w:u w:val="single"/>
        </w:rPr>
        <w:t>W</w:t>
      </w:r>
      <w:r w:rsidRPr="00872365">
        <w:rPr>
          <w:rFonts w:ascii="Calibri" w:hAnsi="Calibri"/>
          <w:b/>
          <w:sz w:val="24"/>
          <w:szCs w:val="24"/>
          <w:u w:val="single"/>
        </w:rPr>
        <w:t>ykonawcy</w:t>
      </w:r>
    </w:p>
    <w:p w14:paraId="61C1046C" w14:textId="20C75A4E" w:rsidR="00920E22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składane na podstawie art. 125 ust. 1 ustawy z dnia 11 września 2019 r. Prawo zamówień publicznych</w:t>
      </w:r>
      <w:r w:rsidR="008B6721" w:rsidRPr="00872365">
        <w:rPr>
          <w:rFonts w:ascii="Calibri" w:hAnsi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(</w:t>
      </w:r>
      <w:proofErr w:type="spellStart"/>
      <w:r w:rsidR="00EC36B6" w:rsidRPr="00872365">
        <w:rPr>
          <w:rFonts w:ascii="Calibri" w:hAnsi="Calibri" w:cs="Calibri"/>
          <w:b/>
          <w:sz w:val="24"/>
          <w:szCs w:val="24"/>
        </w:rPr>
        <w:t>t.j</w:t>
      </w:r>
      <w:proofErr w:type="spellEnd"/>
      <w:r w:rsidR="00EC36B6" w:rsidRPr="00872365">
        <w:rPr>
          <w:rFonts w:ascii="Calibri" w:hAnsi="Calibri" w:cs="Calibri"/>
          <w:b/>
          <w:sz w:val="24"/>
          <w:szCs w:val="24"/>
        </w:rPr>
        <w:t xml:space="preserve">. </w:t>
      </w:r>
      <w:r w:rsidR="00BE3AAD" w:rsidRPr="00872365">
        <w:rPr>
          <w:rFonts w:ascii="Calibri" w:hAnsi="Calibri" w:cs="Calibri"/>
          <w:b/>
          <w:sz w:val="24"/>
          <w:szCs w:val="24"/>
        </w:rPr>
        <w:t>Dz. U.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202</w:t>
      </w:r>
      <w:r w:rsidR="003508F8">
        <w:rPr>
          <w:rFonts w:ascii="Calibri" w:hAnsi="Calibri" w:cs="Calibri"/>
          <w:b/>
          <w:sz w:val="24"/>
          <w:szCs w:val="24"/>
        </w:rPr>
        <w:t xml:space="preserve">6 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poz. </w:t>
      </w:r>
      <w:r w:rsidR="003508F8">
        <w:rPr>
          <w:rFonts w:ascii="Calibri" w:hAnsi="Calibri" w:cs="Calibri"/>
          <w:b/>
          <w:sz w:val="24"/>
          <w:szCs w:val="24"/>
        </w:rPr>
        <w:t>793</w:t>
      </w:r>
      <w:r w:rsidR="00EC36B6" w:rsidRPr="00872365">
        <w:rPr>
          <w:rFonts w:ascii="Calibri" w:hAnsi="Calibri" w:cs="Calibri"/>
          <w:b/>
          <w:sz w:val="24"/>
          <w:szCs w:val="24"/>
        </w:rPr>
        <w:t>)</w:t>
      </w:r>
    </w:p>
    <w:p w14:paraId="44D39041" w14:textId="77777777" w:rsidR="00C23E0D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dotyczące spełnienia warunków udziału w postępowaniu oraz braku podstaw do wykluczenia z postępowania</w:t>
      </w:r>
    </w:p>
    <w:p w14:paraId="0351F279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EFEB8E2" w14:textId="787A8B8A" w:rsidR="00C23E0D" w:rsidRPr="008B4600" w:rsidRDefault="00920E22" w:rsidP="008B4600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7A481052" w14:textId="77777777" w:rsidR="008B4600" w:rsidRPr="008B4600" w:rsidRDefault="008B4600" w:rsidP="008B4600">
      <w:pPr>
        <w:widowControl w:val="0"/>
        <w:tabs>
          <w:tab w:val="left" w:pos="2880"/>
        </w:tabs>
        <w:suppressAutoHyphens/>
        <w:ind w:left="2880"/>
        <w:jc w:val="both"/>
        <w:rPr>
          <w:rFonts w:asciiTheme="minorHAnsi" w:hAnsiTheme="minorHAnsi" w:cstheme="minorHAnsi"/>
          <w:sz w:val="18"/>
          <w:szCs w:val="18"/>
        </w:rPr>
      </w:pPr>
    </w:p>
    <w:p w14:paraId="47D90C93" w14:textId="77777777" w:rsidR="008D2C62" w:rsidRDefault="008D2C62" w:rsidP="008D2C62">
      <w:pPr>
        <w:jc w:val="center"/>
        <w:rPr>
          <w:rFonts w:ascii="Aptos" w:hAnsi="Aptos" w:cs="Aptos"/>
          <w:b/>
          <w:bCs/>
        </w:rPr>
      </w:pPr>
      <w:r w:rsidRPr="00742D31">
        <w:rPr>
          <w:rFonts w:ascii="Aptos" w:hAnsi="Aptos" w:cs="Aptos"/>
          <w:b/>
          <w:bCs/>
        </w:rPr>
        <w:t>Zakup i dostaw</w:t>
      </w:r>
      <w:r>
        <w:rPr>
          <w:rFonts w:ascii="Aptos" w:hAnsi="Aptos" w:cs="Aptos"/>
          <w:b/>
          <w:bCs/>
        </w:rPr>
        <w:t>a</w:t>
      </w:r>
      <w:r w:rsidRPr="00742D31">
        <w:rPr>
          <w:rFonts w:ascii="Aptos" w:hAnsi="Aptos" w:cs="Aptos"/>
          <w:b/>
          <w:bCs/>
        </w:rPr>
        <w:t xml:space="preserve"> </w:t>
      </w:r>
      <w:r>
        <w:rPr>
          <w:rFonts w:ascii="Aptos" w:hAnsi="Aptos" w:cs="Aptos"/>
          <w:b/>
          <w:bCs/>
        </w:rPr>
        <w:t>sprzętu medycznego na potrzeby</w:t>
      </w:r>
      <w:r w:rsidRPr="00742D31">
        <w:rPr>
          <w:rFonts w:ascii="Aptos" w:hAnsi="Aptos" w:cs="Aptos"/>
          <w:b/>
          <w:bCs/>
        </w:rPr>
        <w:t xml:space="preserve"> DCZP sp. z o.o. w ramach Programu Ochrony Ludności i Obrony Cywilnej na lata 2025-2026</w:t>
      </w:r>
    </w:p>
    <w:p w14:paraId="33AE2A37" w14:textId="15CCE0B4" w:rsidR="002C25F2" w:rsidRDefault="009A0728" w:rsidP="009A0728">
      <w:pPr>
        <w:jc w:val="center"/>
        <w:rPr>
          <w:rFonts w:ascii="Calibri" w:hAnsi="Calibri"/>
          <w:sz w:val="22"/>
          <w:szCs w:val="22"/>
        </w:rPr>
      </w:pPr>
      <w:r>
        <w:rPr>
          <w:rFonts w:ascii="Aptos" w:hAnsi="Aptos" w:cs="Aptos"/>
          <w:b/>
          <w:bCs/>
        </w:rPr>
        <w:t xml:space="preserve">Nr </w:t>
      </w:r>
      <w:r w:rsidRPr="009A0728">
        <w:rPr>
          <w:rFonts w:cs="Calibri"/>
          <w:b/>
          <w:bCs/>
          <w:sz w:val="18"/>
          <w:szCs w:val="18"/>
        </w:rPr>
        <w:t>40/OLiOC_3/2026/P</w:t>
      </w:r>
    </w:p>
    <w:p w14:paraId="5EE57779" w14:textId="2E7AAF91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oświadczam, co następuje:</w:t>
      </w:r>
    </w:p>
    <w:p w14:paraId="2425330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224483F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04F48084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32F30373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2FD80EC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0EBC6E8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DE99A71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35D6D9F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0E7578F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AF0641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148FD9FC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6DAA6160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3C668EFF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45888E80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lastRenderedPageBreak/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22CF9161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1008F7A7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43118B19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13121839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83809E4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8E038B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CED54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7BD27D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1EAE761E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25F61EE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E0CAB75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771A8709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4FBB54E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60B4629A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3379B7F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754F9AF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61FB57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26966D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09B6721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04D01DB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F115704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744044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2763F640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40EAB76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078B1FE6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7F536B7B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3E4F3EFA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012FC8E0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2139FADD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859C0AF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3641DB1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77EFDE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DDEC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5EA1482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021A175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053BE45E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65B49BF9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5CD097A4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495655E7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102A6B44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4661DC34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3349A23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2ADFE979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6B0C9F38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5E4526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DE2B96B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1DF00B33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>Zgodnie z  Z</w:t>
      </w:r>
      <w:r w:rsidRPr="00024A35">
        <w:rPr>
          <w:rStyle w:val="DeltaViewInsertion"/>
          <w:b w:val="0"/>
          <w:i w:val="0"/>
          <w:sz w:val="22"/>
        </w:rPr>
        <w:t xml:space="preserve">aleceniem Komisji z dnia 6 maja 2003 r. dotyczące definicji mikroprzedsiębiorstw oraz małych i średnich przedsiębiorstw (Dz.U. L 124 z 20.5.2003, s. 36)* </w:t>
      </w:r>
    </w:p>
    <w:p w14:paraId="1CEA686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7B37508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A9D904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39B565AA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7F09EB1E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3A8DDF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FB97B5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39BD1564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25EA691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2CCE169C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9461930" w14:textId="77777777" w:rsidR="009C60D5" w:rsidRPr="00024A35" w:rsidRDefault="009C60D5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1414153" w14:textId="77777777" w:rsidR="009C60D5" w:rsidRPr="00024A35" w:rsidRDefault="00105B1F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  <w:u w:val="single"/>
        </w:rPr>
      </w:pPr>
      <w:r w:rsidRPr="00024A35">
        <w:rPr>
          <w:rFonts w:ascii="Calibri" w:hAnsi="Calibri"/>
          <w:b/>
          <w:i/>
          <w:iCs/>
          <w:sz w:val="22"/>
          <w:szCs w:val="22"/>
          <w:u w:val="single"/>
        </w:rPr>
        <w:t>Uwaga:</w:t>
      </w:r>
      <w:r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Oświadczenie należy wypełnić w zakresie dotyczącym wykonawcy, w pozostałych punktach wpisać  „nie dotyczy”.</w:t>
      </w:r>
      <w:r w:rsidR="00080967"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</w:p>
    <w:p w14:paraId="0F73BC6F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6610B966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AA57E69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9EF3B64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59C63C79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250AE34C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DBE9F52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D9D20" w14:textId="77777777" w:rsidR="006B2526" w:rsidRDefault="006B2526">
      <w:r>
        <w:separator/>
      </w:r>
    </w:p>
  </w:endnote>
  <w:endnote w:type="continuationSeparator" w:id="0">
    <w:p w14:paraId="61A4562D" w14:textId="77777777" w:rsidR="006B2526" w:rsidRDefault="006B2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7A30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3E770D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7F29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B5B0B7B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685A0" w14:textId="77777777" w:rsidR="006B2526" w:rsidRDefault="006B2526">
      <w:r>
        <w:separator/>
      </w:r>
    </w:p>
  </w:footnote>
  <w:footnote w:type="continuationSeparator" w:id="0">
    <w:p w14:paraId="6A9BF5EE" w14:textId="77777777" w:rsidR="006B2526" w:rsidRDefault="006B2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6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9255957">
    <w:abstractNumId w:val="1"/>
  </w:num>
  <w:num w:numId="3" w16cid:durableId="1879122787">
    <w:abstractNumId w:val="0"/>
  </w:num>
  <w:num w:numId="4" w16cid:durableId="1848054232">
    <w:abstractNumId w:val="4"/>
  </w:num>
  <w:num w:numId="5" w16cid:durableId="885290657">
    <w:abstractNumId w:val="3"/>
  </w:num>
  <w:num w:numId="6" w16cid:durableId="13193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22BD2"/>
    <w:rsid w:val="00024A35"/>
    <w:rsid w:val="00055F94"/>
    <w:rsid w:val="00080967"/>
    <w:rsid w:val="000A261F"/>
    <w:rsid w:val="000C57F0"/>
    <w:rsid w:val="000F3FBD"/>
    <w:rsid w:val="00104DCF"/>
    <w:rsid w:val="00105B1F"/>
    <w:rsid w:val="00116AFE"/>
    <w:rsid w:val="00120362"/>
    <w:rsid w:val="00157483"/>
    <w:rsid w:val="00185F05"/>
    <w:rsid w:val="001907FB"/>
    <w:rsid w:val="001C320B"/>
    <w:rsid w:val="001D7555"/>
    <w:rsid w:val="001E0487"/>
    <w:rsid w:val="001F34EE"/>
    <w:rsid w:val="002266DE"/>
    <w:rsid w:val="0025332C"/>
    <w:rsid w:val="002B58CD"/>
    <w:rsid w:val="002C25F2"/>
    <w:rsid w:val="002D44BB"/>
    <w:rsid w:val="002D7F4F"/>
    <w:rsid w:val="00310C81"/>
    <w:rsid w:val="003124B4"/>
    <w:rsid w:val="0034078B"/>
    <w:rsid w:val="003508F8"/>
    <w:rsid w:val="00360476"/>
    <w:rsid w:val="0037732D"/>
    <w:rsid w:val="003B34D6"/>
    <w:rsid w:val="003C31CE"/>
    <w:rsid w:val="003C6C10"/>
    <w:rsid w:val="003D22DE"/>
    <w:rsid w:val="003F133B"/>
    <w:rsid w:val="0040388F"/>
    <w:rsid w:val="004068F1"/>
    <w:rsid w:val="00406E8F"/>
    <w:rsid w:val="004176BC"/>
    <w:rsid w:val="00443637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4A20"/>
    <w:rsid w:val="00655011"/>
    <w:rsid w:val="006B2526"/>
    <w:rsid w:val="006B43B3"/>
    <w:rsid w:val="006D092F"/>
    <w:rsid w:val="006D2627"/>
    <w:rsid w:val="006E2B85"/>
    <w:rsid w:val="0070624B"/>
    <w:rsid w:val="00712F75"/>
    <w:rsid w:val="0074036A"/>
    <w:rsid w:val="00783A4B"/>
    <w:rsid w:val="00792004"/>
    <w:rsid w:val="007928E3"/>
    <w:rsid w:val="007A0E45"/>
    <w:rsid w:val="007A77E6"/>
    <w:rsid w:val="007D75EB"/>
    <w:rsid w:val="007F10D3"/>
    <w:rsid w:val="0082283E"/>
    <w:rsid w:val="00832969"/>
    <w:rsid w:val="00847CCC"/>
    <w:rsid w:val="00872365"/>
    <w:rsid w:val="0088269C"/>
    <w:rsid w:val="00884DF1"/>
    <w:rsid w:val="00890794"/>
    <w:rsid w:val="008B4600"/>
    <w:rsid w:val="008B4A28"/>
    <w:rsid w:val="008B6721"/>
    <w:rsid w:val="008C1A4F"/>
    <w:rsid w:val="008D2C62"/>
    <w:rsid w:val="008E6AE2"/>
    <w:rsid w:val="0091378B"/>
    <w:rsid w:val="00920E22"/>
    <w:rsid w:val="009429B9"/>
    <w:rsid w:val="00943F1F"/>
    <w:rsid w:val="00946DB4"/>
    <w:rsid w:val="00951FA7"/>
    <w:rsid w:val="0096521C"/>
    <w:rsid w:val="00984C29"/>
    <w:rsid w:val="009A0728"/>
    <w:rsid w:val="009C60D5"/>
    <w:rsid w:val="009D2D00"/>
    <w:rsid w:val="009D5683"/>
    <w:rsid w:val="009D7C9D"/>
    <w:rsid w:val="009F5D41"/>
    <w:rsid w:val="009F6D1E"/>
    <w:rsid w:val="00A03D98"/>
    <w:rsid w:val="00A32F71"/>
    <w:rsid w:val="00A565DD"/>
    <w:rsid w:val="00A760A7"/>
    <w:rsid w:val="00A8671E"/>
    <w:rsid w:val="00A9546A"/>
    <w:rsid w:val="00A979C3"/>
    <w:rsid w:val="00AB6266"/>
    <w:rsid w:val="00AF2F4A"/>
    <w:rsid w:val="00B16DFB"/>
    <w:rsid w:val="00B266C1"/>
    <w:rsid w:val="00B33EB8"/>
    <w:rsid w:val="00B456BC"/>
    <w:rsid w:val="00B6323E"/>
    <w:rsid w:val="00B70E08"/>
    <w:rsid w:val="00B92E1F"/>
    <w:rsid w:val="00BA2577"/>
    <w:rsid w:val="00BA7288"/>
    <w:rsid w:val="00BB6639"/>
    <w:rsid w:val="00BD2165"/>
    <w:rsid w:val="00BD266F"/>
    <w:rsid w:val="00BE375D"/>
    <w:rsid w:val="00BE3AAD"/>
    <w:rsid w:val="00BE43A2"/>
    <w:rsid w:val="00BE7972"/>
    <w:rsid w:val="00BF6830"/>
    <w:rsid w:val="00C053C8"/>
    <w:rsid w:val="00C21DA1"/>
    <w:rsid w:val="00C235C0"/>
    <w:rsid w:val="00C23E0D"/>
    <w:rsid w:val="00C37471"/>
    <w:rsid w:val="00C61227"/>
    <w:rsid w:val="00C65B6B"/>
    <w:rsid w:val="00C75BFD"/>
    <w:rsid w:val="00C80DFB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DA64EC"/>
    <w:rsid w:val="00E01B9E"/>
    <w:rsid w:val="00E05073"/>
    <w:rsid w:val="00E2277D"/>
    <w:rsid w:val="00E27CCC"/>
    <w:rsid w:val="00E3194F"/>
    <w:rsid w:val="00E32112"/>
    <w:rsid w:val="00E34D64"/>
    <w:rsid w:val="00E62B6A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832CE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3A097"/>
  <w15:docId w15:val="{2C476B02-AA21-409A-9DC9-9675178D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860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Anna Lotka</cp:lastModifiedBy>
  <cp:revision>9</cp:revision>
  <cp:lastPrinted>2020-02-28T08:20:00Z</cp:lastPrinted>
  <dcterms:created xsi:type="dcterms:W3CDTF">2026-07-01T07:34:00Z</dcterms:created>
  <dcterms:modified xsi:type="dcterms:W3CDTF">2026-10-13T11:00:00Z</dcterms:modified>
</cp:coreProperties>
</file>