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9FB9D" w14:textId="0F75CB30" w:rsidR="00A047EF" w:rsidRPr="00FF4E22" w:rsidRDefault="00A047EF" w:rsidP="00DA3E11">
      <w:pPr>
        <w:spacing w:after="0" w:line="276" w:lineRule="auto"/>
        <w:ind w:left="0" w:firstLine="0"/>
        <w:jc w:val="right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bookmarkStart w:id="0" w:name="_Toc468124518"/>
      <w:r w:rsidR="00F4789A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Załącznik nr </w:t>
      </w:r>
      <w:r w:rsidR="00B459B3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6</w:t>
      </w:r>
      <w:r w:rsidR="00FF4E22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do Umowy</w:t>
      </w:r>
    </w:p>
    <w:p w14:paraId="457692A6" w14:textId="371A2D64" w:rsidR="002F289D" w:rsidRPr="00FF4E22" w:rsidRDefault="00A047EF" w:rsidP="00DA3E11">
      <w:pPr>
        <w:pStyle w:val="Tekstpodstawowy"/>
        <w:spacing w:after="0"/>
        <w:jc w:val="center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Umowa 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br/>
        <w:t>powierzenia przetwarzania danych osobowych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br/>
        <w:t>stan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owiąca uzup</w:t>
      </w:r>
      <w:r w:rsidR="001A4BAD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ełnienie Umowy nr …./D/DCZP/202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5</w:t>
      </w:r>
    </w:p>
    <w:p w14:paraId="681B946C" w14:textId="05475ACF" w:rsidR="005E23EA" w:rsidRPr="005E23EA" w:rsidRDefault="005E23EA" w:rsidP="005E23EA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i/>
          <w:color w:val="auto"/>
          <w:sz w:val="18"/>
          <w:szCs w:val="18"/>
          <w:lang w:eastAsia="pl-PL"/>
        </w:rPr>
      </w:pPr>
      <w:r w:rsidRPr="005E23EA">
        <w:rPr>
          <w:rFonts w:asciiTheme="minorHAnsi" w:hAnsiTheme="minorHAnsi" w:cstheme="minorHAnsi"/>
          <w:b/>
          <w:bCs/>
          <w:i/>
          <w:color w:val="auto"/>
          <w:sz w:val="18"/>
          <w:szCs w:val="18"/>
          <w:lang w:eastAsia="pl-PL"/>
        </w:rPr>
        <w:t>Realizacja programu pilotażowego w zakresie edukacji żywieniowej oraz poprawy</w:t>
      </w:r>
    </w:p>
    <w:p w14:paraId="0519DD7D" w14:textId="77777777" w:rsidR="005E23EA" w:rsidRPr="005E23EA" w:rsidRDefault="005E23EA" w:rsidP="005E23EA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18"/>
          <w:szCs w:val="18"/>
          <w:lang w:eastAsia="pl-PL"/>
        </w:rPr>
      </w:pPr>
      <w:r w:rsidRPr="005E23EA">
        <w:rPr>
          <w:rFonts w:asciiTheme="minorHAnsi" w:hAnsiTheme="minorHAnsi" w:cstheme="minorHAnsi"/>
          <w:b/>
          <w:bCs/>
          <w:i/>
          <w:color w:val="auto"/>
          <w:sz w:val="18"/>
          <w:szCs w:val="18"/>
          <w:lang w:eastAsia="pl-PL"/>
        </w:rPr>
        <w:t>jakości żywienia w szpitalach - „Dobry posiłek w szpitalu”</w:t>
      </w:r>
    </w:p>
    <w:p w14:paraId="107131B5" w14:textId="77777777" w:rsidR="00FF4E22" w:rsidRPr="00FF4E22" w:rsidRDefault="00FF4E22" w:rsidP="00FF4E22">
      <w:pPr>
        <w:pStyle w:val="Tekstpodstawowy"/>
        <w:spacing w:after="0"/>
        <w:jc w:val="center"/>
        <w:rPr>
          <w:rFonts w:asciiTheme="minorHAnsi" w:hAnsiTheme="minorHAnsi" w:cstheme="minorHAnsi"/>
          <w:color w:val="000000" w:themeColor="text1"/>
          <w:sz w:val="16"/>
          <w:szCs w:val="18"/>
        </w:rPr>
      </w:pPr>
    </w:p>
    <w:p w14:paraId="618CA2A0" w14:textId="2CD36CF9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zawarta w dniu 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………….</w:t>
      </w:r>
      <w:r w:rsidR="0071416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2025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roku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we 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Wrocławiu</w:t>
      </w:r>
      <w:r w:rsidR="0071416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(</w:t>
      </w:r>
      <w:r w:rsidR="004760EF"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zwana dalej 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„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Umowa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)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,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pomiędzy:</w:t>
      </w:r>
    </w:p>
    <w:p w14:paraId="6B47C4F7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B5C26B3" w14:textId="77777777" w:rsidR="00F955AD" w:rsidRPr="00FF4E22" w:rsidRDefault="004760EF" w:rsidP="00F955AD">
      <w:pPr>
        <w:spacing w:after="0" w:line="276" w:lineRule="auto"/>
        <w:ind w:left="0" w:firstLine="0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/>
          <w:bCs/>
          <w:sz w:val="18"/>
          <w:szCs w:val="18"/>
        </w:rPr>
        <w:t>„Dolnośląski</w:t>
      </w:r>
      <w:r w:rsidR="006F5B5D" w:rsidRPr="00FF4E22">
        <w:rPr>
          <w:rFonts w:asciiTheme="minorHAnsi" w:hAnsiTheme="minorHAnsi" w:cstheme="minorHAnsi"/>
          <w:b/>
          <w:bCs/>
          <w:sz w:val="18"/>
          <w:szCs w:val="18"/>
        </w:rPr>
        <w:t>e</w:t>
      </w:r>
      <w:r w:rsidRPr="00FF4E22">
        <w:rPr>
          <w:rFonts w:asciiTheme="minorHAnsi" w:hAnsiTheme="minorHAnsi" w:cstheme="minorHAnsi"/>
          <w:b/>
          <w:bCs/>
          <w:sz w:val="18"/>
          <w:szCs w:val="18"/>
        </w:rPr>
        <w:t xml:space="preserve"> Centrum Zdrowia Psychicznego” sp. z o. o., </w:t>
      </w:r>
      <w:r w:rsidRPr="00FF4E22">
        <w:rPr>
          <w:rFonts w:asciiTheme="minorHAnsi" w:hAnsiTheme="minorHAnsi" w:cstheme="minorHAnsi"/>
          <w:bCs/>
          <w:sz w:val="18"/>
          <w:szCs w:val="18"/>
        </w:rPr>
        <w:t>z siedzibą przy ul. Wybrzeże J. C-Korzeniowskiego18, 50-226 Wrocław, wpisaną do Krajowego Rejestru Sądowego prowadzonego w Sądzie Rejonowym dla Wrocławia – Fabryczna we Wrocławiu, VI Wydział Gospodarczy pod nr KRS  0000348483, NIP: 8951965126,</w:t>
      </w:r>
    </w:p>
    <w:p w14:paraId="59457B51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 xml:space="preserve">reprezentowaną przez: </w:t>
      </w:r>
    </w:p>
    <w:p w14:paraId="5998A78B" w14:textId="16FEDD8E" w:rsidR="004760EF" w:rsidRPr="00FF4E22" w:rsidRDefault="00303ED0" w:rsidP="004760EF">
      <w:pPr>
        <w:pStyle w:val="Normalny2"/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…………………………………………………………………………………………</w:t>
      </w:r>
    </w:p>
    <w:p w14:paraId="50606686" w14:textId="77777777" w:rsidR="00A047EF" w:rsidRPr="00FF4E22" w:rsidRDefault="004760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 xml:space="preserve">zwaną dalej w treści Umowy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„</w:t>
      </w:r>
      <w:r w:rsidR="00A047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Administratorem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1D49F32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901FC2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</w:t>
      </w:r>
    </w:p>
    <w:p w14:paraId="1C334DF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7742E8D9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…………………………………….</w:t>
      </w:r>
    </w:p>
    <w:p w14:paraId="5CEBD127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DC3BCFA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reprezentowaną przez:</w:t>
      </w:r>
    </w:p>
    <w:p w14:paraId="3935ADAB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………………………………….</w:t>
      </w:r>
    </w:p>
    <w:p w14:paraId="5B5453B5" w14:textId="097BE3D0" w:rsidR="00A047EF" w:rsidRPr="00FF4E22" w:rsidRDefault="004760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>zwaną dalej w treści Umowy</w:t>
      </w:r>
      <w:r w:rsidR="000A6FB4" w:rsidRPr="00FF4E22">
        <w:rPr>
          <w:rFonts w:asciiTheme="minorHAnsi" w:hAnsiTheme="minorHAnsi" w:cstheme="minorHAnsi"/>
          <w:sz w:val="18"/>
          <w:szCs w:val="18"/>
        </w:rPr>
        <w:t>:</w:t>
      </w:r>
      <w:r w:rsidR="00507D6D">
        <w:rPr>
          <w:rFonts w:asciiTheme="minorHAnsi" w:hAnsiTheme="minorHAnsi" w:cstheme="minorHAnsi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„</w:t>
      </w:r>
      <w:r w:rsidR="00A047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Przetwarzającym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897E59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,</w:t>
      </w:r>
    </w:p>
    <w:p w14:paraId="4D1C37BF" w14:textId="77777777" w:rsidR="004760EF" w:rsidRPr="00FF4E22" w:rsidRDefault="004760EF" w:rsidP="004760EF">
      <w:pPr>
        <w:pStyle w:val="Normalny2"/>
        <w:spacing w:line="276" w:lineRule="auto"/>
        <w:rPr>
          <w:rFonts w:asciiTheme="minorHAnsi" w:hAnsiTheme="minorHAnsi" w:cstheme="minorHAnsi"/>
          <w:bCs/>
          <w:color w:val="auto"/>
          <w:sz w:val="18"/>
          <w:szCs w:val="18"/>
        </w:rPr>
      </w:pPr>
    </w:p>
    <w:p w14:paraId="4E9370EE" w14:textId="2E0FCC20" w:rsidR="004760EF" w:rsidRPr="00FF4E22" w:rsidRDefault="004760EF" w:rsidP="004760EF">
      <w:pPr>
        <w:pStyle w:val="Normalny2"/>
        <w:spacing w:line="276" w:lineRule="auto"/>
        <w:rPr>
          <w:rFonts w:asciiTheme="minorHAnsi" w:hAnsiTheme="minorHAnsi" w:cstheme="minorHAnsi"/>
          <w:bCs/>
          <w:color w:val="auto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auto"/>
          <w:sz w:val="18"/>
          <w:szCs w:val="18"/>
        </w:rPr>
        <w:t>zwanymi łącznie w dalszej treści Umowy</w:t>
      </w:r>
      <w:r w:rsidR="00507D6D">
        <w:rPr>
          <w:rFonts w:asciiTheme="minorHAnsi" w:hAnsiTheme="minorHAnsi" w:cstheme="minorHAnsi"/>
          <w:bCs/>
          <w:color w:val="auto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b/>
          <w:color w:val="auto"/>
          <w:sz w:val="18"/>
          <w:szCs w:val="18"/>
        </w:rPr>
        <w:t>„Stronami”</w:t>
      </w:r>
      <w:r w:rsidRPr="00FF4E22">
        <w:rPr>
          <w:rFonts w:asciiTheme="minorHAnsi" w:hAnsiTheme="minorHAnsi" w:cstheme="minorHAnsi"/>
          <w:color w:val="auto"/>
          <w:sz w:val="18"/>
          <w:szCs w:val="18"/>
        </w:rPr>
        <w:t xml:space="preserve">, a każda z osobna </w:t>
      </w:r>
      <w:r w:rsidRPr="00FF4E22">
        <w:rPr>
          <w:rFonts w:asciiTheme="minorHAnsi" w:hAnsiTheme="minorHAnsi" w:cstheme="minorHAnsi"/>
          <w:b/>
          <w:bCs/>
          <w:color w:val="auto"/>
          <w:sz w:val="18"/>
          <w:szCs w:val="18"/>
        </w:rPr>
        <w:t>„Stroną”</w:t>
      </w:r>
    </w:p>
    <w:p w14:paraId="09602C70" w14:textId="77777777" w:rsidR="00DA3E11" w:rsidRPr="00FF4E22" w:rsidRDefault="00DA3E11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9956D39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Mając na uwadze, że:</w:t>
      </w:r>
    </w:p>
    <w:p w14:paraId="048C07D1" w14:textId="4300F7EB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Strony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zawarły 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dniu ……… 202</w:t>
      </w:r>
      <w:r w:rsidR="00714164">
        <w:rPr>
          <w:rFonts w:asciiTheme="minorHAnsi" w:hAnsiTheme="minorHAnsi" w:cstheme="minorHAnsi"/>
          <w:color w:val="000000" w:themeColor="text1"/>
          <w:sz w:val="18"/>
          <w:szCs w:val="18"/>
        </w:rPr>
        <w:t>5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roku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mowę </w:t>
      </w:r>
      <w:r w:rsidR="001A4BAD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nr …./D/DCZP/202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5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na </w:t>
      </w:r>
      <w:r w:rsidR="00F677E5" w:rsidRPr="00F677E5">
        <w:rPr>
          <w:rStyle w:val="FontStyle76"/>
          <w:rFonts w:ascii="Calibri" w:hAnsi="Calibri"/>
          <w:sz w:val="18"/>
          <w:szCs w:val="18"/>
        </w:rPr>
        <w:t>Realizacj</w:t>
      </w:r>
      <w:r w:rsidR="00F677E5">
        <w:rPr>
          <w:rStyle w:val="FontStyle76"/>
          <w:rFonts w:ascii="Calibri" w:hAnsi="Calibri"/>
          <w:sz w:val="18"/>
          <w:szCs w:val="18"/>
        </w:rPr>
        <w:t>ę</w:t>
      </w:r>
      <w:r w:rsidR="00F677E5" w:rsidRPr="00F677E5">
        <w:rPr>
          <w:rStyle w:val="FontStyle76"/>
          <w:rFonts w:ascii="Calibri" w:hAnsi="Calibri"/>
          <w:sz w:val="18"/>
          <w:szCs w:val="18"/>
        </w:rPr>
        <w:t xml:space="preserve"> programu pilotażowego w zakresie edukacji żywieniowej oraz poprawy jakości żywienia w szpitalach - „Dobry posiłek w szpitalu”,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(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zwan</w:t>
      </w:r>
      <w:r w:rsidR="006F5B5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ą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dalej</w:t>
      </w:r>
      <w:r w:rsidR="006F5B5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:</w:t>
      </w:r>
      <w:r w:rsidR="00507D6D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Umow</w:t>
      </w:r>
      <w:r w:rsidR="006F5B5D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ą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Główn</w:t>
      </w:r>
      <w:r w:rsidR="006F5B5D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ą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), w związku z wykonywaniem której Administrator powierzy Przetwarzającemu przetwarzanie danych osobowych w zakresie określonym Umową;</w:t>
      </w:r>
    </w:p>
    <w:p w14:paraId="0B1483D1" w14:textId="77777777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Celem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Umowy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jest ustalenie warunków, na jakich Przetwarzający wykonuje operacje przetwarzania danych osobowych w imieniu Administratora;</w:t>
      </w:r>
    </w:p>
    <w:p w14:paraId="2D11A6D1" w14:textId="77777777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Strony zawierając Umowę dążą do takiego uregulowania zasad przetwarzania danych osobowych, aby odpowiadały one w pełni postanowieniom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zwana dalej „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RODO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)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 </w:t>
      </w:r>
    </w:p>
    <w:p w14:paraId="19397B1E" w14:textId="77777777" w:rsidR="00DA3E11" w:rsidRPr="00FF4E22" w:rsidRDefault="00DA3E11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D34E38C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Strony postanowiły zawrzeć Umowę o następującej treści:</w:t>
      </w:r>
    </w:p>
    <w:p w14:paraId="010A4DCD" w14:textId="77777777" w:rsidR="00B53F2E" w:rsidRPr="00FF4E22" w:rsidRDefault="00B53F2E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3576015" w14:textId="77777777" w:rsidR="00A047EF" w:rsidRPr="00FF4E22" w:rsidRDefault="00A047EF" w:rsidP="00DA3E11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od dnia rozpoczęcia obowiązywania Umowy Głównej będzie przetwarzał dane osobowe, w celu zapewnienia właściwego poziomu świadczonych usług ochrony w zakresie opisanym w Umowie Głównej. Przetwarzanie danych osobowych przez Przetwarzającego będzie się odbywać przez cały okres trwania Umowy Głównej.</w:t>
      </w:r>
    </w:p>
    <w:p w14:paraId="4A0DB85B" w14:textId="77777777" w:rsidR="00DA3E11" w:rsidRPr="00FF4E22" w:rsidRDefault="00DA3E11" w:rsidP="00DA3E11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B665F46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jc w:val="both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" w:name="_Toc505032484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Opis Przetwarzania</w:t>
      </w:r>
      <w:bookmarkEnd w:id="1"/>
    </w:p>
    <w:p w14:paraId="7161BD5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924" w:hanging="56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Na warunkach określonych Umową oraz Umową Główną, Administrator powierza Przetwarzającemu przetwarzanie (w rozumieniu RODO) dalej opisanych danych osobowych. </w:t>
      </w:r>
    </w:p>
    <w:p w14:paraId="4DA9CCA8" w14:textId="77777777" w:rsidR="00F955AD" w:rsidRPr="00FF4E22" w:rsidRDefault="00F955AD" w:rsidP="00F955AD">
      <w:pPr>
        <w:pStyle w:val="Tekstpodstawowy"/>
        <w:spacing w:after="0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14:paraId="061D3442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Przetwarzanie obejmować będzie następujące rodzaje danych osobowych (</w:t>
      </w: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Dane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):</w:t>
      </w:r>
    </w:p>
    <w:p w14:paraId="296A78AF" w14:textId="77777777" w:rsidR="00F955AD" w:rsidRPr="00FF4E22" w:rsidRDefault="00F955AD" w:rsidP="00F955AD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74A48798" w14:textId="69F75AD5" w:rsidR="00F80ABD" w:rsidRPr="00FF4E22" w:rsidRDefault="00897E59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- </w:t>
      </w:r>
      <w:r w:rsidR="00A047EF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Dane zwykłe</w:t>
      </w:r>
      <w:r w:rsidR="00B53F2E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pracowników i </w:t>
      </w:r>
      <w:r w:rsidR="00DC63CA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współpracowników</w:t>
      </w:r>
      <w:r w:rsidR="00507D6D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tj. dane identyfikacje: </w:t>
      </w:r>
      <w:r w:rsidR="00F955A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 postaci imienia, nazwiska, adresu do korespondencji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r w:rsidR="00F955A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adresu rejestracji firmy, NIP, stanowisko/komórka organizacyjna Administratora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dane kontaktowe: numer telefonu, adres e-mail, </w:t>
      </w:r>
    </w:p>
    <w:p w14:paraId="66F2D0FF" w14:textId="77777777" w:rsidR="00F955AD" w:rsidRPr="00FF4E22" w:rsidRDefault="00F955AD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C48AD5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Przetwarzanie Danych będzie dotyczyć następujących kategorii osób:</w:t>
      </w:r>
    </w:p>
    <w:p w14:paraId="5B2FA3BF" w14:textId="77777777" w:rsidR="00A047EF" w:rsidRPr="00FF4E22" w:rsidRDefault="00DC63CA" w:rsidP="00DA3E11">
      <w:pPr>
        <w:pStyle w:val="Tekstpodstawowy"/>
        <w:numPr>
          <w:ilvl w:val="0"/>
          <w:numId w:val="3"/>
        </w:numPr>
        <w:spacing w:after="0"/>
        <w:ind w:hanging="306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racownicy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 współpracownicy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Administratora</w:t>
      </w:r>
      <w:r w:rsidR="00B53F2E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4DA9C3DB" w14:textId="77777777" w:rsidR="00DA3E11" w:rsidRPr="00FF4E22" w:rsidRDefault="00DA3E11" w:rsidP="00DA3E11">
      <w:pPr>
        <w:pStyle w:val="Tekstpodstawowy"/>
        <w:spacing w:after="0"/>
        <w:ind w:left="1441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4CB90DD" w14:textId="77777777" w:rsidR="00A047EF" w:rsidRPr="00FF4E22" w:rsidRDefault="00DA3E11" w:rsidP="00DA3E11">
      <w:pPr>
        <w:pStyle w:val="Tekstpodstawowy"/>
        <w:numPr>
          <w:ilvl w:val="0"/>
          <w:numId w:val="1"/>
        </w:numPr>
        <w:spacing w:after="0"/>
        <w:jc w:val="both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2" w:name="_Toc477512558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Podpowie</w:t>
      </w:r>
      <w:r w:rsidR="00B53F2E"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r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zenie</w:t>
      </w:r>
    </w:p>
    <w:p w14:paraId="10811BC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może powierzyć konkretne operacje przetwarzania Danych w drodze pisemnej umowy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podpowierzenia innym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podmiotom przetwarzającym, pod warunkiem uzyskania zgody Administratora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wyrażonej na piśmie pod rygorem nieważności.</w:t>
      </w:r>
    </w:p>
    <w:p w14:paraId="441311D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Dokonując podpowierzenia Przetwarzający ma obowiązek zobowiązać Podprzetwarzającego do realizacji wszystkich obowiązków Przetwarzającego wynikających z niniejszej Umowy powierzenia, z wyjątkiem tych, które nie mają zastosowania ze względu na naturę konkretnego podpowierzenia.</w:t>
      </w:r>
    </w:p>
    <w:p w14:paraId="2AA0EEBA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7" w:hanging="51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nie ma prawa przekazać Podprzetwarzającemu całości wykonania Umowy.</w:t>
      </w:r>
    </w:p>
    <w:p w14:paraId="7AF32C2F" w14:textId="77777777" w:rsidR="00DA3E11" w:rsidRPr="00FF4E22" w:rsidRDefault="00DA3E11" w:rsidP="00DA3E11">
      <w:pPr>
        <w:pStyle w:val="Tekstpodstawowy"/>
        <w:spacing w:after="0"/>
        <w:ind w:left="867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5DF30660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3" w:name="_Toc505032486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Obowiązki Przetwarzającego</w:t>
      </w:r>
      <w:bookmarkEnd w:id="3"/>
    </w:p>
    <w:p w14:paraId="4F488217" w14:textId="77777777" w:rsidR="00A047EF" w:rsidRPr="00FF4E22" w:rsidRDefault="00A047EF" w:rsidP="00DA3E11">
      <w:pPr>
        <w:pStyle w:val="Tekstpodstawowy"/>
        <w:spacing w:after="0"/>
        <w:ind w:left="336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Przetwarzający ma następujące obowiązki:</w:t>
      </w:r>
    </w:p>
    <w:p w14:paraId="2BB397C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przetwarza Dane zgodnie z udokumentowanymi poleceniami lub instrukcjami Administratora, przy czym za udokumentowane polecenie uznaje się zadania zlecone do wykonywania Zleceniobiorcy Umową Główną.  </w:t>
      </w:r>
    </w:p>
    <w:p w14:paraId="23D37F72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oświadcza, że nie przekazuje Danych do państwa trzeciego lub organizacji międzynarodowej (poza Europejski Obszar Gospodarczy (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EOG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)). Przetwarzający oświadcza również, że nie korzysta z podwykonawców, którzy przekazują Dane poza EOG. </w:t>
      </w:r>
    </w:p>
    <w:p w14:paraId="03CD0871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</w:p>
    <w:p w14:paraId="6BC98A3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uzyskuje od osób, które zostały upoważnione do przetwarzania Danych w związku z Umową, udokumentowane zobowiązania do zachowania tajemnicy.</w:t>
      </w:r>
    </w:p>
    <w:p w14:paraId="2DC8AF3C" w14:textId="7777777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zapewnia ochronę Danych i podejmuje środki ochrony danych, o których mowa w art. 32 RODO, zgodnie z dalszymi postanowieniami Umowy.</w:t>
      </w:r>
    </w:p>
    <w:p w14:paraId="06F75476" w14:textId="4BC6269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zobowiązuje się wobec Administratora do współpracy w zakresie odpowiadania na żądania osoby, której dane dotyczą, w zakresie wykonywania praw określonych w art.</w:t>
      </w:r>
      <w:r w:rsidR="00A772B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16-22 RODO.</w:t>
      </w:r>
    </w:p>
    <w:p w14:paraId="596FE72A" w14:textId="7777777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</w:p>
    <w:p w14:paraId="35042E3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</w:p>
    <w:p w14:paraId="7C6DECC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Danych.</w:t>
      </w:r>
    </w:p>
    <w:p w14:paraId="2020ED8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zobowiązuje się do ograniczenia dostępu do Danych Osobowych wyłącznie do osób, których dostęp do Danych jest potrzebny dla realizacji Umowy Głównej i posiadających odpowiednie pisemne upoważnienie.</w:t>
      </w:r>
    </w:p>
    <w:p w14:paraId="2A4605A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zobowiązuje się do prowadzenia dokumentacji opisującej sposób przetwarzania Danych, w tym rejestru kategorii czynności przetwarzania danych osobowych. Przetwarzający udostępniania na żądanie Administratora prowadzony rejestr kategorii czynności przetwarzania danych przetwarzającego, z wyłączeniem informacji stanowiących tajemnicę handlową innych klientów Przetwarzającego. </w:t>
      </w:r>
    </w:p>
    <w:p w14:paraId="5B549450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</w:p>
    <w:p w14:paraId="56CAB26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>Przetwarzający ma obowiązek zapewnić osobom upoważnionym do przetwarzania Danych odpowiednie szkolenie z zakresu ochrony danych osobowych.</w:t>
      </w:r>
    </w:p>
    <w:p w14:paraId="392BF8FB" w14:textId="77777777" w:rsidR="00DA3E11" w:rsidRPr="00FF4E22" w:rsidRDefault="00DA3E11" w:rsidP="00DA3E11">
      <w:pPr>
        <w:pStyle w:val="Tekstpodstawowy"/>
        <w:spacing w:after="0"/>
        <w:ind w:left="86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66FB98E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4" w:name="_Toc505032487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Obowiązki Administratora</w:t>
      </w:r>
      <w:bookmarkEnd w:id="4"/>
    </w:p>
    <w:p w14:paraId="5D2619C7" w14:textId="77777777" w:rsidR="00A047EF" w:rsidRPr="00FF4E22" w:rsidRDefault="00A047EF" w:rsidP="00DA3E11">
      <w:pPr>
        <w:pStyle w:val="Tekstpodstawowy"/>
        <w:spacing w:after="0"/>
        <w:ind w:left="36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zobowiązany jest współdziałać z Przetwarzającym w zakresie umożliwiającym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mu wykonanie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Umowy, udzielać Przetwarzającemu wyjaśnień w razie wątpliwości co do legalności poleceń Administratora.</w:t>
      </w:r>
    </w:p>
    <w:p w14:paraId="19B7E028" w14:textId="77777777" w:rsidR="00DA3E11" w:rsidRPr="00FF4E22" w:rsidRDefault="00DA3E11" w:rsidP="00DA3E11">
      <w:pPr>
        <w:pStyle w:val="Tekstpodstawowy"/>
        <w:spacing w:after="0"/>
        <w:ind w:left="36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E1F117C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5" w:name="_Toc505032488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Bezpieczeństwo danych</w:t>
      </w:r>
      <w:bookmarkEnd w:id="5"/>
    </w:p>
    <w:p w14:paraId="48EE894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przeprowadził analizę ryzyka przetwarzania powierzonych Danych i stosuje się do jej wyników, co do organizacyjnych i technicznych środków ochrony danych. </w:t>
      </w:r>
    </w:p>
    <w:p w14:paraId="02164537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przedstawi Administratorowi, w terminie 30 dni od dnia podpisania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Umowy, informacje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 dokumenty potwierdzające, że Przetwarzający zapewnia wystarczające gwarancje wdrożenia odpowiednich środków technicznych i organizacyjnych. Obie Strony zachowują kopie przedstawionych dokumentów i dowody przedstawienia informacji, dla potrzeb spełnienia wymogu rozliczalności.</w:t>
      </w:r>
    </w:p>
    <w:p w14:paraId="2B69F439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1ACAECC1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6" w:name="_Toc505032489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Powiadomienie o Naruszeniach Danych 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Osobowych</w:t>
      </w:r>
      <w:bookmarkEnd w:id="6"/>
    </w:p>
    <w:p w14:paraId="75E95B8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powiadamia Administratora danych o każdym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  <w:u w:val="single"/>
        </w:rPr>
        <w:t>podejrzeniu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naruszenia ochrony Danych osobowych nie później niż w 24 godziny od pierwszego zgłoszenia, umożliwia Administratorowi uczestnictwo w czynnościach wyjaśniających i informuje Administratora o ustaleniach z chwilą ich dokonania, w szczególności o stwierdzeniu naruszenia. </w:t>
      </w:r>
    </w:p>
    <w:p w14:paraId="1468A1A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Powiadomienie o stwierdzeniu naruszenia, powinno być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dostarczone wraz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z udokumentowanymi niezbędnymi informacjami dotyczącymi naruszenia, aby umożliwić Administratorowi spełnienie obowiązku powiadomienia organ nadzoru.</w:t>
      </w:r>
    </w:p>
    <w:p w14:paraId="0D0E879F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01758D3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7" w:name="_Toc505032490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Nadzór</w:t>
      </w:r>
      <w:bookmarkEnd w:id="7"/>
    </w:p>
    <w:p w14:paraId="15B76880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kontroluje sposób przetwarzania powierzonych Danych Osobowych po uprzednim poinformowaniu Przetwarzającego o planowanej kontroli. Administrator lub wyznaczone przez niego osoby są uprawnione do wstępu do pomieszczeń, w których przetwarzane są Dane Osobowe oraz wglądu do dokumentacji związanej z przetwarzaniem Danych Osobowych. Administrator uprawniony jest do żądania od Przetwarzającego udzielania informacji dotyczących przebiegu przetwarzania Danych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Osobowych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oraz udostępnienia rejestrów przetwarzania.</w:t>
      </w:r>
    </w:p>
    <w:p w14:paraId="3830B11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współpracuje z urzędem ochrony danych osobowych w zakresie wykonywanych przez niego zadań. </w:t>
      </w:r>
    </w:p>
    <w:p w14:paraId="3F06CCB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Przetwarzający: </w:t>
      </w:r>
    </w:p>
    <w:p w14:paraId="02E81BF7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udostępnia Administratorowi wszelkie informacje niezbędne do wykazania zgodności działania Administratora z przepisami RODO,</w:t>
      </w:r>
    </w:p>
    <w:p w14:paraId="1D858EE6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umożliwia Administratorowi lub upoważnionemu audytorowi przeprowadzanie audytów lub inspekcji. Przetwarzający współpracuje w zakresie realizacji audytów lub inspekcji</w:t>
      </w:r>
      <w:bookmarkStart w:id="8" w:name="_Toc505032491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27C7E1EE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jest zobowiązany dostarczyć raport z audytu zabezpieczenia przetwarzanych danych powierzonych Umową Główną, nie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rzadziej niż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raz w roku.</w:t>
      </w:r>
    </w:p>
    <w:p w14:paraId="3A331FCF" w14:textId="77777777" w:rsidR="00DA3E11" w:rsidRPr="00FF4E22" w:rsidRDefault="00DA3E11" w:rsidP="00DA3E11">
      <w:pPr>
        <w:pStyle w:val="Tekstpodstawowy"/>
        <w:spacing w:after="0"/>
        <w:ind w:left="142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6581274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Oświadczenia</w:t>
      </w: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Stron</w:t>
      </w:r>
      <w:bookmarkEnd w:id="8"/>
    </w:p>
    <w:p w14:paraId="0BC8C63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oświadcza, że jest Administratorem Danych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oraz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że jest uprawniony do ich przetwarzania w zakresie, w jakim powierzył je Przetwarzającemu.</w:t>
      </w:r>
    </w:p>
    <w:p w14:paraId="30689F7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oświadcza, że w ramach prowadzonej działalności gospodarczej profesjonalnie zajmuje się przetwarzaniem danych osobowych objętym Umową i Umową Główną, posiada w tym zakresie niezbędną wiedzę, odpowiednie środki techniczne i organizacyjne oraz daje rękojmię należytego wykonania niniejszej Umowy. </w:t>
      </w:r>
    </w:p>
    <w:p w14:paraId="38BA8B9F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678B221C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FA873B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9" w:name="_Toc505032492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Odpowiedzialność</w:t>
      </w:r>
      <w:bookmarkEnd w:id="9"/>
    </w:p>
    <w:p w14:paraId="5C6C5B1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odpowiada za szkody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(w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tym utracone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korzyści) spowodowane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swoim działaniem lub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zaniechaniem 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związku z niedopełnieniem lub nienależytym wypełnieniem obowiązków, które RODO nakłada bezpośrednio na Przetwarzającego lub gdy działał poza zgodnymi z prawem instrukcjami Administratora lub wbrew tym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 xml:space="preserve">instrukcjom. Przetwarzający odpowiada za szkody spowodowane zastosowaniem lub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niezastosowaniem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właściwych środków bezpieczeństwa.</w:t>
      </w:r>
    </w:p>
    <w:p w14:paraId="43EF8E3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Jeżeli Podprzetwarzający nie wywiąże się ze spoczywających na nim obowiązków ochrony danych, pełna odpowiedzialność wobec Administratora za wypełnienie obowiązków przez Podprzetwarzającego spoczywa na Przetwarzającym.</w:t>
      </w:r>
    </w:p>
    <w:p w14:paraId="582FE6C4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0B4C0AC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10" w:name="_Toc505032493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Okres Obowiązywania Umowy 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Powierzenia</w:t>
      </w:r>
      <w:bookmarkEnd w:id="10"/>
    </w:p>
    <w:p w14:paraId="71506DA8" w14:textId="72484BE2" w:rsidR="00A047EF" w:rsidRPr="00FF4E22" w:rsidRDefault="00A047EF" w:rsidP="00B53F2E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została zawarta na czas obowiązywania Umowy Głównej, z zastrzeżeniem, że wszelkie informacje uzyskane w związku z wykonywaniem niniejszej umowy, w szczególności informacje o sposobach</w:t>
      </w:r>
      <w:r w:rsidR="00A772B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zabezpieczania danych przez drugą stronę, należy zachować w tajemnicy, również po rozwiązaniu niniejszej umowy. </w:t>
      </w:r>
    </w:p>
    <w:p w14:paraId="358BCACE" w14:textId="77777777" w:rsidR="00F955AD" w:rsidRPr="00FF4E22" w:rsidRDefault="00B53F2E" w:rsidP="00F955AD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Administrator może rozwiązać Umowę ze skutkiem natychmiastowym, gdy Przetwarzający:</w:t>
      </w:r>
    </w:p>
    <w:p w14:paraId="4EF01594" w14:textId="77777777" w:rsidR="00B53F2E" w:rsidRPr="00FF4E22" w:rsidRDefault="00B53F2E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a) pomimo zobowiązania go do usunięcia uchybień stwierdzonych podczas kontroli nie usunie ich 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br/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 wyznaczonym terminie;</w:t>
      </w:r>
    </w:p>
    <w:p w14:paraId="6B78B950" w14:textId="77777777" w:rsidR="00B53F2E" w:rsidRPr="00FF4E22" w:rsidRDefault="00B53F2E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b) przetwarza dane osobowe w sposób niezgodny z Umową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116A1725" w14:textId="77777777" w:rsidR="00F955AD" w:rsidRPr="00FF4E22" w:rsidRDefault="00897E59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c) powierzył przetwarzanie danych osobowych innemu podmiotowi bez zgody Administratora.</w:t>
      </w:r>
    </w:p>
    <w:p w14:paraId="2E069B44" w14:textId="77777777" w:rsidR="00F955AD" w:rsidRPr="00FF4E22" w:rsidRDefault="00F955AD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E7F5BB7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1" w:name="_Toc505032494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Usunięcie Danych</w:t>
      </w:r>
      <w:bookmarkEnd w:id="11"/>
    </w:p>
    <w:p w14:paraId="06EE576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 chwilą rozwiązania Umowy Przetwarzający nie ma prawa do dalszego przetwarzania powierzonych Danych i jest zobowiązany do:</w:t>
      </w:r>
    </w:p>
    <w:p w14:paraId="009C78D8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przekazania nośników danych wykorzystywanych w procesach przetwarzania, </w:t>
      </w:r>
    </w:p>
    <w:p w14:paraId="0DD4A933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przekazania przetwarzanych danych,</w:t>
      </w:r>
    </w:p>
    <w:p w14:paraId="326BBBE2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usunięcia wszelkich istniejących kopii lub ich zwrotu. </w:t>
      </w:r>
    </w:p>
    <w:p w14:paraId="6A138E7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  <w:bdr w:val="none" w:sz="0" w:space="0" w:color="auto" w:frame="1"/>
        </w:rPr>
        <w:t xml:space="preserve">Czynności z powyższego punktu zostaną zrealizowane przez Przetwarzającego niezwłocznie, jednakże nie później niż 30 dni po rozwiązaniu Umowy. </w:t>
      </w:r>
    </w:p>
    <w:p w14:paraId="0B4DB77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  <w:bdr w:val="none" w:sz="0" w:space="0" w:color="auto" w:frame="1"/>
        </w:rPr>
        <w:t>Wykonanie zobowiązania, o którym mowa w pkt 11.1., zostanie udokumentowane stosownym protokołem, ponadto Przetwarzający złoży Administratorowi pisemne oświadczenie potwierdzające, że nie przetwarza powierzonych danych osobowych.</w:t>
      </w:r>
    </w:p>
    <w:p w14:paraId="3F837FC2" w14:textId="77777777" w:rsidR="00DA3E11" w:rsidRPr="00FF4E22" w:rsidRDefault="00DA3E11" w:rsidP="00DA3E11">
      <w:pPr>
        <w:pStyle w:val="Tekstpodstawowy"/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32C90C2B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2" w:name="_Toc505032495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Postanowienia Końcowe</w:t>
      </w:r>
      <w:bookmarkEnd w:id="12"/>
    </w:p>
    <w:p w14:paraId="65E4AD87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W razie sprzeczności pomiędzy postanowieniami niniejszej Umowy Powierzenia a Umowy Głównej,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10E20111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została sporządzona w dwóch jednobrzmiących egzemplarzach, po jednym dla każdej ze Stron.</w:t>
      </w:r>
    </w:p>
    <w:p w14:paraId="494FA7AA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podlega prawu polskiemu oraz RODO.</w:t>
      </w:r>
      <w:bookmarkEnd w:id="0"/>
      <w:bookmarkEnd w:id="2"/>
    </w:p>
    <w:p w14:paraId="0FE01155" w14:textId="77777777" w:rsidR="00B53F2E" w:rsidRPr="00FF4E22" w:rsidRDefault="00B53F2E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Wszelkie zmiany Umowy wymagają zachowania formy pisemnej pod rygorem nieważności.</w:t>
      </w:r>
    </w:p>
    <w:p w14:paraId="2205A4E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Do kontaktów przy realizacji Umowy strony wyznaczają: </w:t>
      </w:r>
    </w:p>
    <w:p w14:paraId="4D94D0AB" w14:textId="77777777" w:rsidR="00A047EF" w:rsidRPr="00FF4E22" w:rsidRDefault="00A047EF" w:rsidP="00DA3E11">
      <w:pPr>
        <w:pStyle w:val="Tekstpodstawowy"/>
        <w:spacing w:after="0"/>
        <w:ind w:left="851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Ze strony Przetwarzającego – osoby wskazane przy Umowie Głównej</w:t>
      </w:r>
    </w:p>
    <w:p w14:paraId="61160F47" w14:textId="77777777" w:rsidR="00A047EF" w:rsidRPr="00FF4E22" w:rsidRDefault="00A047EF" w:rsidP="00DA3E11">
      <w:pPr>
        <w:pStyle w:val="Tekstpodstawowy"/>
        <w:spacing w:after="0"/>
        <w:ind w:left="851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Ze strony Administratora – Inspektora Ochrony Danych Administratora</w:t>
      </w:r>
    </w:p>
    <w:p w14:paraId="26550AD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Doręczeń w realizacji niniejszej Umowy strony dokonują na adresy wskazane w komparycji Umowy. </w:t>
      </w:r>
    </w:p>
    <w:p w14:paraId="278E5B43" w14:textId="77777777" w:rsidR="00A047EF" w:rsidRPr="00FF4E22" w:rsidRDefault="00A047EF" w:rsidP="00DA3E11">
      <w:pPr>
        <w:spacing w:after="0" w:line="276" w:lineRule="auto"/>
        <w:ind w:left="0" w:firstLine="0"/>
        <w:jc w:val="center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1B4FDBCE" w14:textId="77777777" w:rsidR="00A047EF" w:rsidRPr="00FF4E22" w:rsidRDefault="00A047EF" w:rsidP="00DA3E11">
      <w:pPr>
        <w:spacing w:after="0" w:line="276" w:lineRule="auto"/>
        <w:ind w:left="0" w:firstLine="0"/>
        <w:jc w:val="center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61B025BB" w14:textId="77777777" w:rsidR="004760EF" w:rsidRDefault="004760EF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696D7775" w14:textId="77777777" w:rsidR="00F46718" w:rsidRDefault="00F46718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653ADD28" w14:textId="77777777" w:rsidR="00713D6C" w:rsidRDefault="00713D6C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79206C09" w14:textId="77777777" w:rsidR="001D201C" w:rsidRPr="00FF4E22" w:rsidRDefault="001D201C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3DA4641B" w14:textId="77777777" w:rsidR="004760EF" w:rsidRPr="00FF4E22" w:rsidRDefault="004760EF" w:rsidP="004760EF">
      <w:pPr>
        <w:pStyle w:val="Default"/>
        <w:spacing w:line="276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 xml:space="preserve">     __________________________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</w:p>
    <w:p w14:paraId="66A12C3C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14:paraId="502ADE20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14:paraId="179853C9" w14:textId="77777777" w:rsidR="004760EF" w:rsidRPr="00FF4E22" w:rsidRDefault="004760EF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 xml:space="preserve">     __________________________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  <w:t>_________________________</w:t>
      </w:r>
    </w:p>
    <w:p w14:paraId="49D2F78C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>Administrator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  <w:t>Wykonawca</w:t>
      </w:r>
    </w:p>
    <w:p w14:paraId="3D6F922C" w14:textId="77777777" w:rsidR="004760EF" w:rsidRPr="00FF4E22" w:rsidRDefault="004760EF" w:rsidP="004760EF">
      <w:pPr>
        <w:spacing w:after="0"/>
        <w:rPr>
          <w:rFonts w:asciiTheme="minorHAnsi" w:hAnsiTheme="minorHAnsi" w:cstheme="minorHAnsi"/>
          <w:bCs/>
          <w:sz w:val="18"/>
          <w:szCs w:val="18"/>
        </w:rPr>
      </w:pPr>
    </w:p>
    <w:p w14:paraId="7C47736E" w14:textId="77777777" w:rsidR="007908CE" w:rsidRPr="00FF4E22" w:rsidRDefault="007908CE" w:rsidP="004760EF">
      <w:pPr>
        <w:spacing w:after="0" w:line="276" w:lineRule="auto"/>
        <w:ind w:left="0" w:firstLine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sectPr w:rsidR="007908CE" w:rsidRPr="00FF4E22" w:rsidSect="00B11FB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88" w:right="1413" w:bottom="1422" w:left="1416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F8C18" w14:textId="77777777" w:rsidR="0069057A" w:rsidRDefault="0069057A" w:rsidP="00882F8B">
      <w:pPr>
        <w:spacing w:after="0" w:line="240" w:lineRule="auto"/>
      </w:pPr>
      <w:r>
        <w:separator/>
      </w:r>
    </w:p>
  </w:endnote>
  <w:endnote w:type="continuationSeparator" w:id="0">
    <w:p w14:paraId="3079A516" w14:textId="77777777" w:rsidR="0069057A" w:rsidRDefault="0069057A" w:rsidP="00882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8148" w14:textId="77777777" w:rsidR="0015663B" w:rsidRDefault="0015663B">
    <w:pPr>
      <w:pStyle w:val="Stopka"/>
      <w:jc w:val="right"/>
    </w:pPr>
    <w:r w:rsidRPr="00CE76FC">
      <w:rPr>
        <w:rFonts w:ascii="Calibri" w:hAnsi="Calibri"/>
      </w:rPr>
      <w:t xml:space="preserve">Strona </w:t>
    </w:r>
    <w:r w:rsidR="009A2532" w:rsidRPr="00CE76FC">
      <w:rPr>
        <w:rFonts w:ascii="Calibri" w:hAnsi="Calibri"/>
        <w:b/>
        <w:sz w:val="24"/>
        <w:szCs w:val="24"/>
      </w:rPr>
      <w:fldChar w:fldCharType="begin"/>
    </w:r>
    <w:r w:rsidRPr="00CE76FC">
      <w:rPr>
        <w:rFonts w:ascii="Calibri" w:hAnsi="Calibri"/>
        <w:b/>
      </w:rPr>
      <w:instrText>PAGE</w:instrText>
    </w:r>
    <w:r w:rsidR="009A2532" w:rsidRPr="00CE76FC">
      <w:rPr>
        <w:rFonts w:ascii="Calibri" w:hAnsi="Calibri"/>
        <w:b/>
        <w:sz w:val="24"/>
        <w:szCs w:val="24"/>
      </w:rPr>
      <w:fldChar w:fldCharType="separate"/>
    </w:r>
    <w:r w:rsidR="00F85C99">
      <w:rPr>
        <w:rFonts w:ascii="Calibri" w:hAnsi="Calibri"/>
        <w:b/>
        <w:noProof/>
      </w:rPr>
      <w:t>4</w:t>
    </w:r>
    <w:r w:rsidR="009A2532" w:rsidRPr="00CE76FC">
      <w:rPr>
        <w:rFonts w:ascii="Calibri" w:hAnsi="Calibri"/>
        <w:b/>
        <w:sz w:val="24"/>
        <w:szCs w:val="24"/>
      </w:rPr>
      <w:fldChar w:fldCharType="end"/>
    </w:r>
    <w:r w:rsidRPr="00CE76FC">
      <w:rPr>
        <w:rFonts w:ascii="Calibri" w:hAnsi="Calibri"/>
      </w:rPr>
      <w:t xml:space="preserve"> z </w:t>
    </w:r>
    <w:r w:rsidR="009A2532" w:rsidRPr="00CE76FC">
      <w:rPr>
        <w:rFonts w:ascii="Calibri" w:hAnsi="Calibri"/>
        <w:b/>
        <w:sz w:val="24"/>
        <w:szCs w:val="24"/>
      </w:rPr>
      <w:fldChar w:fldCharType="begin"/>
    </w:r>
    <w:r w:rsidRPr="00CE76FC">
      <w:rPr>
        <w:rFonts w:ascii="Calibri" w:hAnsi="Calibri"/>
        <w:b/>
      </w:rPr>
      <w:instrText>NUMPAGES</w:instrText>
    </w:r>
    <w:r w:rsidR="009A2532" w:rsidRPr="00CE76FC">
      <w:rPr>
        <w:rFonts w:ascii="Calibri" w:hAnsi="Calibri"/>
        <w:b/>
        <w:sz w:val="24"/>
        <w:szCs w:val="24"/>
      </w:rPr>
      <w:fldChar w:fldCharType="separate"/>
    </w:r>
    <w:r w:rsidR="00F85C99">
      <w:rPr>
        <w:rFonts w:ascii="Calibri" w:hAnsi="Calibri"/>
        <w:b/>
        <w:noProof/>
      </w:rPr>
      <w:t>4</w:t>
    </w:r>
    <w:r w:rsidR="009A2532" w:rsidRPr="00CE76FC">
      <w:rPr>
        <w:rFonts w:ascii="Calibri" w:hAnsi="Calibri"/>
        <w:b/>
        <w:sz w:val="24"/>
        <w:szCs w:val="24"/>
      </w:rPr>
      <w:fldChar w:fldCharType="end"/>
    </w:r>
  </w:p>
  <w:p w14:paraId="24E8A5B6" w14:textId="77777777" w:rsidR="0015663B" w:rsidRDefault="00156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68778" w14:textId="77777777" w:rsidR="0069057A" w:rsidRDefault="0069057A" w:rsidP="00882F8B">
      <w:pPr>
        <w:spacing w:after="0" w:line="240" w:lineRule="auto"/>
      </w:pPr>
      <w:r>
        <w:separator/>
      </w:r>
    </w:p>
  </w:footnote>
  <w:footnote w:type="continuationSeparator" w:id="0">
    <w:p w14:paraId="23691B8E" w14:textId="77777777" w:rsidR="0069057A" w:rsidRDefault="0069057A" w:rsidP="00882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A3A34" w14:textId="77777777" w:rsidR="0015663B" w:rsidRDefault="0015663B">
    <w:pPr>
      <w:spacing w:after="0" w:line="259" w:lineRule="auto"/>
      <w:ind w:left="0" w:right="-52" w:firstLine="0"/>
      <w:jc w:val="right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0" wp14:anchorId="4E058C9A" wp14:editId="45EFDFBD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57545" cy="490855"/>
          <wp:effectExtent l="0" t="0" r="0" b="0"/>
          <wp:wrapSquare wrapText="bothSides"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D1BF1" w14:textId="79CE7A5C" w:rsidR="0015663B" w:rsidRDefault="001A4BAD" w:rsidP="00B11FB1">
    <w:pPr>
      <w:spacing w:after="0" w:line="259" w:lineRule="auto"/>
      <w:ind w:left="0" w:right="-52" w:firstLine="0"/>
      <w:jc w:val="left"/>
      <w:rPr>
        <w:rFonts w:ascii="Calibri" w:hAnsi="Calibri"/>
        <w:b/>
        <w:sz w:val="20"/>
      </w:rPr>
    </w:pPr>
    <w:r>
      <w:rPr>
        <w:rFonts w:ascii="Calibri" w:hAnsi="Calibri"/>
        <w:b/>
        <w:sz w:val="20"/>
      </w:rPr>
      <w:t xml:space="preserve">Nr sprawy: </w:t>
    </w:r>
    <w:r w:rsidR="005E23EA">
      <w:rPr>
        <w:rFonts w:ascii="Calibri" w:hAnsi="Calibri"/>
        <w:b/>
        <w:sz w:val="20"/>
      </w:rPr>
      <w:t>40</w:t>
    </w:r>
    <w:r>
      <w:rPr>
        <w:rFonts w:ascii="Calibri" w:hAnsi="Calibri"/>
        <w:b/>
        <w:sz w:val="20"/>
      </w:rPr>
      <w:t>/</w:t>
    </w:r>
    <w:r w:rsidR="005E23EA">
      <w:rPr>
        <w:rFonts w:ascii="Calibri" w:hAnsi="Calibri"/>
        <w:b/>
        <w:sz w:val="20"/>
      </w:rPr>
      <w:t>DOBR</w:t>
    </w:r>
    <w:r>
      <w:rPr>
        <w:rFonts w:ascii="Calibri" w:hAnsi="Calibri"/>
        <w:b/>
        <w:sz w:val="20"/>
      </w:rPr>
      <w:t>/DCZP/202</w:t>
    </w:r>
    <w:r w:rsidR="00714164">
      <w:rPr>
        <w:rFonts w:ascii="Calibri" w:hAnsi="Calibri"/>
        <w:b/>
        <w:sz w:val="20"/>
      </w:rPr>
      <w:t>5</w:t>
    </w:r>
    <w:r>
      <w:rPr>
        <w:rFonts w:ascii="Calibri" w:hAnsi="Calibri"/>
        <w:b/>
        <w:sz w:val="20"/>
      </w:rPr>
      <w:t>/US</w:t>
    </w:r>
  </w:p>
  <w:p w14:paraId="62C5D00E" w14:textId="77777777" w:rsidR="0015663B" w:rsidRPr="00620A94" w:rsidRDefault="0015663B" w:rsidP="00B11FB1">
    <w:pPr>
      <w:spacing w:after="0" w:line="259" w:lineRule="auto"/>
      <w:ind w:left="0" w:right="-52" w:firstLine="0"/>
      <w:jc w:val="left"/>
      <w:rPr>
        <w:rFonts w:ascii="Calibri" w:hAnsi="Calibri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A662" w14:textId="77777777" w:rsidR="0015663B" w:rsidRDefault="0015663B">
    <w:pPr>
      <w:spacing w:after="0" w:line="259" w:lineRule="auto"/>
      <w:ind w:left="0" w:right="-52" w:firstLine="0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0" wp14:anchorId="1E672FCD" wp14:editId="77A192A7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57545" cy="490855"/>
          <wp:effectExtent l="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29F6C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487150B"/>
    <w:multiLevelType w:val="multilevel"/>
    <w:tmpl w:val="911A2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5120E9"/>
    <w:multiLevelType w:val="hybridMultilevel"/>
    <w:tmpl w:val="6B54D5BC"/>
    <w:lvl w:ilvl="0" w:tplc="1714D768">
      <w:start w:val="1"/>
      <w:numFmt w:val="decimal"/>
      <w:lvlText w:val="(%1)"/>
      <w:lvlJc w:val="left"/>
      <w:pPr>
        <w:ind w:left="4172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45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2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9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6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4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1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8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572" w:hanging="180"/>
      </w:pPr>
      <w:rPr>
        <w:rFonts w:cs="Times New Roman"/>
      </w:rPr>
    </w:lvl>
  </w:abstractNum>
  <w:abstractNum w:abstractNumId="6" w15:restartNumberingAfterBreak="0">
    <w:nsid w:val="66D55845"/>
    <w:multiLevelType w:val="hybridMultilevel"/>
    <w:tmpl w:val="6B54D5BC"/>
    <w:lvl w:ilvl="0" w:tplc="1714D768">
      <w:start w:val="1"/>
      <w:numFmt w:val="decimal"/>
      <w:lvlText w:val="(%1)"/>
      <w:lvlJc w:val="left"/>
      <w:pPr>
        <w:ind w:left="151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7" w15:restartNumberingAfterBreak="0">
    <w:nsid w:val="7E8C17E9"/>
    <w:multiLevelType w:val="hybridMultilevel"/>
    <w:tmpl w:val="CCD0C6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49147">
    <w:abstractNumId w:val="3"/>
  </w:num>
  <w:num w:numId="2" w16cid:durableId="517046065">
    <w:abstractNumId w:val="5"/>
  </w:num>
  <w:num w:numId="3" w16cid:durableId="1473447331">
    <w:abstractNumId w:val="0"/>
  </w:num>
  <w:num w:numId="4" w16cid:durableId="373968573">
    <w:abstractNumId w:val="4"/>
  </w:num>
  <w:num w:numId="5" w16cid:durableId="1021012751">
    <w:abstractNumId w:val="1"/>
  </w:num>
  <w:num w:numId="6" w16cid:durableId="1327396620">
    <w:abstractNumId w:val="7"/>
  </w:num>
  <w:num w:numId="7" w16cid:durableId="748041072">
    <w:abstractNumId w:val="2"/>
  </w:num>
  <w:num w:numId="8" w16cid:durableId="4043766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EF"/>
    <w:rsid w:val="00023F41"/>
    <w:rsid w:val="00025F32"/>
    <w:rsid w:val="0004058D"/>
    <w:rsid w:val="00051193"/>
    <w:rsid w:val="00063A22"/>
    <w:rsid w:val="000A1016"/>
    <w:rsid w:val="000A6FB4"/>
    <w:rsid w:val="000C6CB3"/>
    <w:rsid w:val="001422ED"/>
    <w:rsid w:val="0015663B"/>
    <w:rsid w:val="001651FB"/>
    <w:rsid w:val="001A4BAD"/>
    <w:rsid w:val="001D201C"/>
    <w:rsid w:val="00200F50"/>
    <w:rsid w:val="00260D0E"/>
    <w:rsid w:val="002938F3"/>
    <w:rsid w:val="00295915"/>
    <w:rsid w:val="002C1528"/>
    <w:rsid w:val="002F289D"/>
    <w:rsid w:val="00300405"/>
    <w:rsid w:val="00303ED0"/>
    <w:rsid w:val="00347F9D"/>
    <w:rsid w:val="00390528"/>
    <w:rsid w:val="003C6C15"/>
    <w:rsid w:val="004159DF"/>
    <w:rsid w:val="004214FC"/>
    <w:rsid w:val="00426C3D"/>
    <w:rsid w:val="00432CCB"/>
    <w:rsid w:val="004459F2"/>
    <w:rsid w:val="00451EF6"/>
    <w:rsid w:val="004760EF"/>
    <w:rsid w:val="004E2009"/>
    <w:rsid w:val="00507D6D"/>
    <w:rsid w:val="00517C52"/>
    <w:rsid w:val="005616B1"/>
    <w:rsid w:val="005D7BA9"/>
    <w:rsid w:val="005D7CC3"/>
    <w:rsid w:val="005E23EA"/>
    <w:rsid w:val="006330E7"/>
    <w:rsid w:val="0069057A"/>
    <w:rsid w:val="006A115F"/>
    <w:rsid w:val="006A6EC7"/>
    <w:rsid w:val="006F5B5D"/>
    <w:rsid w:val="00713D6C"/>
    <w:rsid w:val="00714164"/>
    <w:rsid w:val="007908CE"/>
    <w:rsid w:val="007D5DBE"/>
    <w:rsid w:val="00871375"/>
    <w:rsid w:val="00882F8B"/>
    <w:rsid w:val="00897E59"/>
    <w:rsid w:val="008D12E5"/>
    <w:rsid w:val="008F049F"/>
    <w:rsid w:val="00900146"/>
    <w:rsid w:val="009162F2"/>
    <w:rsid w:val="009A2532"/>
    <w:rsid w:val="009B75CB"/>
    <w:rsid w:val="00A047EF"/>
    <w:rsid w:val="00A13DB7"/>
    <w:rsid w:val="00A772B1"/>
    <w:rsid w:val="00A97785"/>
    <w:rsid w:val="00AA7038"/>
    <w:rsid w:val="00AC0AA2"/>
    <w:rsid w:val="00AE373E"/>
    <w:rsid w:val="00AF78E2"/>
    <w:rsid w:val="00B11FB1"/>
    <w:rsid w:val="00B459B3"/>
    <w:rsid w:val="00B46B97"/>
    <w:rsid w:val="00B53F2E"/>
    <w:rsid w:val="00BA4823"/>
    <w:rsid w:val="00BE567E"/>
    <w:rsid w:val="00C452DB"/>
    <w:rsid w:val="00C55EEF"/>
    <w:rsid w:val="00C726EB"/>
    <w:rsid w:val="00C9442F"/>
    <w:rsid w:val="00C94899"/>
    <w:rsid w:val="00CB19BD"/>
    <w:rsid w:val="00CF39D2"/>
    <w:rsid w:val="00D11719"/>
    <w:rsid w:val="00D27E9A"/>
    <w:rsid w:val="00D51A64"/>
    <w:rsid w:val="00D57885"/>
    <w:rsid w:val="00D83FFB"/>
    <w:rsid w:val="00DA3E11"/>
    <w:rsid w:val="00DC63CA"/>
    <w:rsid w:val="00DE106E"/>
    <w:rsid w:val="00DE4A52"/>
    <w:rsid w:val="00DE5489"/>
    <w:rsid w:val="00E069E0"/>
    <w:rsid w:val="00F111AC"/>
    <w:rsid w:val="00F46718"/>
    <w:rsid w:val="00F4789A"/>
    <w:rsid w:val="00F52888"/>
    <w:rsid w:val="00F677E5"/>
    <w:rsid w:val="00F745C9"/>
    <w:rsid w:val="00F80ABD"/>
    <w:rsid w:val="00F85C99"/>
    <w:rsid w:val="00F955AD"/>
    <w:rsid w:val="00FB596C"/>
    <w:rsid w:val="00FD7305"/>
    <w:rsid w:val="00FF4E22"/>
    <w:rsid w:val="00FF7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4D38B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7EF"/>
    <w:pPr>
      <w:spacing w:after="5" w:line="268" w:lineRule="auto"/>
      <w:ind w:left="351" w:hanging="351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04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7EF"/>
    <w:rPr>
      <w:rFonts w:ascii="Times New Roman" w:eastAsia="Times New Roman" w:hAnsi="Times New Roman" w:cs="Times New Roman"/>
      <w:color w:val="000000"/>
    </w:rPr>
  </w:style>
  <w:style w:type="paragraph" w:styleId="Tekstpodstawowy">
    <w:name w:val="Body Text"/>
    <w:basedOn w:val="Normalny"/>
    <w:link w:val="TekstpodstawowyZnak"/>
    <w:uiPriority w:val="99"/>
    <w:qFormat/>
    <w:rsid w:val="00A047EF"/>
    <w:pPr>
      <w:spacing w:after="120" w:line="276" w:lineRule="auto"/>
      <w:ind w:left="0" w:firstLine="0"/>
      <w:jc w:val="left"/>
    </w:pPr>
    <w:rPr>
      <w:rFonts w:ascii="Verdana" w:hAnsi="Verdana"/>
      <w:color w:val="auto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7EF"/>
    <w:rPr>
      <w:rFonts w:ascii="Verdana" w:eastAsia="Times New Roman" w:hAnsi="Verdana" w:cs="Times New Roman"/>
      <w:sz w:val="20"/>
      <w:szCs w:val="24"/>
      <w:lang w:eastAsia="pl-PL"/>
    </w:rPr>
  </w:style>
  <w:style w:type="character" w:styleId="Pogrubienie">
    <w:name w:val="Strong"/>
    <w:uiPriority w:val="22"/>
    <w:qFormat/>
    <w:rsid w:val="00A047EF"/>
    <w:rPr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A047EF"/>
    <w:pPr>
      <w:spacing w:after="0" w:line="240" w:lineRule="auto"/>
      <w:ind w:left="720" w:firstLine="0"/>
      <w:jc w:val="left"/>
    </w:pPr>
    <w:rPr>
      <w:color w:val="auto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A047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2">
    <w:name w:val="Normalny2"/>
    <w:rsid w:val="004760E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rsid w:val="004760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EEF"/>
    <w:rPr>
      <w:rFonts w:ascii="Tahoma" w:eastAsia="Times New Roman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0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0A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0AB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AB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507D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character" w:customStyle="1" w:styleId="FontStyle76">
    <w:name w:val="Font Style76"/>
    <w:basedOn w:val="Domylnaczcionkaakapitu"/>
    <w:uiPriority w:val="99"/>
    <w:rsid w:val="00F677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1917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idabrows</dc:creator>
  <cp:lastModifiedBy>Informatyk Informatyk</cp:lastModifiedBy>
  <cp:revision>13</cp:revision>
  <cp:lastPrinted>2021-07-30T10:01:00Z</cp:lastPrinted>
  <dcterms:created xsi:type="dcterms:W3CDTF">2024-09-04T07:43:00Z</dcterms:created>
  <dcterms:modified xsi:type="dcterms:W3CDTF">2025-11-07T12:44:00Z</dcterms:modified>
</cp:coreProperties>
</file>