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60D7B752" w14:textId="77777777" w:rsidTr="006414B2">
        <w:trPr>
          <w:trHeight w:val="1125"/>
          <w:jc w:val="center"/>
        </w:trPr>
        <w:tc>
          <w:tcPr>
            <w:tcW w:w="8856" w:type="dxa"/>
            <w:shd w:val="clear" w:color="auto" w:fill="CCCCCC"/>
            <w:vAlign w:val="center"/>
          </w:tcPr>
          <w:p w14:paraId="67243539" w14:textId="77777777" w:rsidR="00AE18E6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Oświadczenia </w:t>
            </w:r>
          </w:p>
          <w:p w14:paraId="731AA924" w14:textId="446FED7E" w:rsidR="00585D02" w:rsidRPr="00AE18E6" w:rsidRDefault="00AE18E6" w:rsidP="00AE18E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Dotyczące przesłanek wykluczenia z art. 5k rozporządzenia 833/2014 oraz art. 7 ust. 1 ustawy o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Szczególnych rozwiązaniach w zakresie przeciwdziałania wspieraniu agresji na </w:t>
            </w: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U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krainę oraz</w:t>
            </w:r>
            <w:r w:rsidR="005A79A2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Pr="00AE18E6">
              <w:rPr>
                <w:rFonts w:asciiTheme="minorHAnsi" w:hAnsiTheme="minorHAnsi" w:cstheme="minorHAnsi"/>
                <w:b/>
                <w:sz w:val="24"/>
                <w:szCs w:val="24"/>
              </w:rPr>
              <w:t>Służących ochronie bezpieczeństwa narodowego</w:t>
            </w:r>
          </w:p>
        </w:tc>
      </w:tr>
    </w:tbl>
    <w:p w14:paraId="4EA0BEB2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07C0A0D0" w14:textId="77777777" w:rsidR="00F35E76" w:rsidRDefault="00585D02" w:rsidP="006414B2">
      <w:pPr>
        <w:jc w:val="center"/>
        <w:rPr>
          <w:rFonts w:asciiTheme="minorHAnsi" w:hAnsiTheme="minorHAnsi" w:cstheme="minorHAnsi"/>
          <w:spacing w:val="4"/>
          <w:sz w:val="22"/>
          <w:szCs w:val="22"/>
        </w:rPr>
      </w:pP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865B1A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865B1A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spellStart"/>
      <w:r w:rsidRPr="00865B1A">
        <w:rPr>
          <w:rFonts w:asciiTheme="minorHAnsi" w:hAnsiTheme="minorHAnsi" w:cstheme="minorHAnsi"/>
          <w:spacing w:val="4"/>
          <w:sz w:val="22"/>
          <w:szCs w:val="22"/>
        </w:rPr>
        <w:t>pn</w:t>
      </w:r>
      <w:proofErr w:type="spellEnd"/>
      <w:r w:rsidR="008C11C3">
        <w:rPr>
          <w:rFonts w:asciiTheme="minorHAnsi" w:hAnsiTheme="minorHAnsi" w:cstheme="minorHAnsi"/>
          <w:spacing w:val="4"/>
          <w:sz w:val="22"/>
          <w:szCs w:val="22"/>
        </w:rPr>
        <w:t>:</w:t>
      </w:r>
    </w:p>
    <w:p w14:paraId="61C5D60C" w14:textId="3843E26D" w:rsidR="005D1FFE" w:rsidRDefault="00EF2DC8" w:rsidP="00EF2DC8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 xml:space="preserve">Dostawa wyposażenia </w:t>
      </w:r>
      <w:r w:rsidR="00AC1D32">
        <w:rPr>
          <w:rFonts w:ascii="Calibri" w:eastAsia="Tahoma" w:hAnsi="Calibri" w:cs="Calibri"/>
          <w:b/>
          <w:bCs/>
          <w:sz w:val="22"/>
          <w:szCs w:val="22"/>
        </w:rPr>
        <w:t xml:space="preserve">i mebli </w:t>
      </w:r>
      <w:r w:rsidRPr="00EF2DC8">
        <w:rPr>
          <w:rFonts w:ascii="Calibri" w:eastAsia="Tahoma" w:hAnsi="Calibri" w:cs="Calibri"/>
          <w:b/>
          <w:bCs/>
          <w:sz w:val="22"/>
          <w:szCs w:val="22"/>
        </w:rPr>
        <w:t xml:space="preserve">wraz z transportem, rozładunkiem i montażem Wykonawcy </w:t>
      </w:r>
      <w:r w:rsidR="005D1FFE">
        <w:rPr>
          <w:rFonts w:ascii="Calibri" w:eastAsia="Tahoma" w:hAnsi="Calibri" w:cs="Calibri"/>
          <w:b/>
          <w:bCs/>
          <w:sz w:val="22"/>
          <w:szCs w:val="22"/>
        </w:rPr>
        <w:t xml:space="preserve"> </w:t>
      </w:r>
    </w:p>
    <w:p w14:paraId="450ADFAF" w14:textId="777E7AC8" w:rsidR="005A79A2" w:rsidRPr="005A79A2" w:rsidRDefault="00EF2DC8" w:rsidP="00A6034D">
      <w:pPr>
        <w:jc w:val="center"/>
        <w:rPr>
          <w:rFonts w:ascii="Calibri" w:eastAsia="Tahoma" w:hAnsi="Calibri" w:cs="Calibri"/>
          <w:b/>
          <w:bCs/>
          <w:sz w:val="22"/>
          <w:szCs w:val="22"/>
        </w:rPr>
      </w:pPr>
      <w:r w:rsidRPr="00EF2DC8">
        <w:rPr>
          <w:rFonts w:ascii="Calibri" w:eastAsia="Tahoma" w:hAnsi="Calibri" w:cs="Calibri"/>
          <w:b/>
          <w:bCs/>
          <w:sz w:val="22"/>
          <w:szCs w:val="22"/>
        </w:rPr>
        <w:t>dla  „Dolnośląskiego Centrum Zdrowia Psychicznego” sp. z o.o.</w:t>
      </w:r>
    </w:p>
    <w:p w14:paraId="59F2E803" w14:textId="4930EC67" w:rsidR="008C11C3" w:rsidRDefault="008C11C3" w:rsidP="00EF2DC8">
      <w:pPr>
        <w:jc w:val="center"/>
        <w:rPr>
          <w:rStyle w:val="FontStyle61"/>
          <w:rFonts w:ascii="Calibri" w:hAnsi="Calibri" w:cs="Calibri"/>
          <w:b/>
          <w:u w:val="single"/>
        </w:rPr>
      </w:pPr>
      <w:r w:rsidRPr="008C11C3">
        <w:rPr>
          <w:rFonts w:ascii="Calibri" w:hAnsi="Calibri"/>
          <w:b/>
          <w:sz w:val="22"/>
          <w:szCs w:val="22"/>
          <w:u w:val="single"/>
        </w:rPr>
        <w:t xml:space="preserve">Nr sprawy: </w:t>
      </w:r>
      <w:r w:rsidR="00D87001">
        <w:rPr>
          <w:rStyle w:val="FontStyle61"/>
          <w:rFonts w:ascii="Calibri" w:hAnsi="Calibri" w:cs="Calibri"/>
          <w:b/>
          <w:u w:val="single"/>
        </w:rPr>
        <w:t>32</w:t>
      </w:r>
      <w:r w:rsidR="007476E1">
        <w:rPr>
          <w:rStyle w:val="FontStyle61"/>
          <w:rFonts w:ascii="Calibri" w:hAnsi="Calibri" w:cs="Calibri"/>
          <w:b/>
          <w:u w:val="single"/>
        </w:rPr>
        <w:t>/</w:t>
      </w:r>
      <w:r w:rsidR="00EF2DC8">
        <w:rPr>
          <w:rStyle w:val="FontStyle61"/>
          <w:rFonts w:ascii="Calibri" w:hAnsi="Calibri" w:cs="Calibri"/>
          <w:b/>
          <w:u w:val="single"/>
        </w:rPr>
        <w:t>WYP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/DCZP/202</w:t>
      </w:r>
      <w:r w:rsidR="00665810">
        <w:rPr>
          <w:rStyle w:val="FontStyle61"/>
          <w:rFonts w:ascii="Calibri" w:hAnsi="Calibri" w:cs="Calibri"/>
          <w:b/>
          <w:u w:val="single"/>
        </w:rPr>
        <w:t>5</w:t>
      </w:r>
      <w:r w:rsidR="0022429E" w:rsidRPr="002015DE">
        <w:rPr>
          <w:rStyle w:val="FontStyle61"/>
          <w:rFonts w:ascii="Calibri" w:hAnsi="Calibri" w:cs="Calibri"/>
          <w:b/>
          <w:u w:val="single"/>
        </w:rPr>
        <w:t>/P</w:t>
      </w:r>
    </w:p>
    <w:p w14:paraId="6A505CA4" w14:textId="77777777" w:rsidR="00DA65DC" w:rsidRPr="00EF2DC8" w:rsidRDefault="00DA65DC" w:rsidP="00EF2DC8">
      <w:pPr>
        <w:jc w:val="center"/>
        <w:rPr>
          <w:rFonts w:ascii="Calibri" w:hAnsi="Calibri" w:cs="Calibri"/>
          <w:sz w:val="20"/>
          <w:szCs w:val="20"/>
        </w:rPr>
      </w:pPr>
    </w:p>
    <w:p w14:paraId="56BB9813" w14:textId="77777777" w:rsidR="00585D02" w:rsidRPr="00865B1A" w:rsidRDefault="00585D02" w:rsidP="00F35E76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JA/MY:</w:t>
      </w:r>
    </w:p>
    <w:p w14:paraId="75C5FAB3" w14:textId="77777777" w:rsidR="00585D02" w:rsidRPr="00865B1A" w:rsidRDefault="006414B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________________________________</w:t>
      </w:r>
      <w:r w:rsidR="00585D02" w:rsidRPr="00865B1A">
        <w:rPr>
          <w:rFonts w:asciiTheme="minorHAnsi" w:hAnsiTheme="minorHAnsi" w:cstheme="minorHAnsi"/>
          <w:sz w:val="20"/>
          <w:szCs w:val="20"/>
        </w:rPr>
        <w:t>_______________________________________________________________________</w:t>
      </w:r>
    </w:p>
    <w:p w14:paraId="472F9126" w14:textId="77777777" w:rsidR="00585D02" w:rsidRPr="00865B1A" w:rsidRDefault="00585D02" w:rsidP="00585D02">
      <w:pPr>
        <w:tabs>
          <w:tab w:val="left" w:pos="9214"/>
        </w:tabs>
        <w:spacing w:before="120" w:after="120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865B1A">
        <w:rPr>
          <w:rFonts w:asciiTheme="minorHAnsi" w:hAnsiTheme="minorHAnsi" w:cstheme="minorHAnsi"/>
          <w:i/>
          <w:sz w:val="16"/>
          <w:szCs w:val="16"/>
        </w:rPr>
        <w:t>(imię i nazwisko osoby/osób upoważnionej/-</w:t>
      </w:r>
      <w:proofErr w:type="spellStart"/>
      <w:r w:rsidRPr="00865B1A">
        <w:rPr>
          <w:rFonts w:asciiTheme="minorHAnsi" w:hAnsiTheme="minorHAnsi" w:cstheme="minorHAnsi"/>
          <w:i/>
          <w:sz w:val="16"/>
          <w:szCs w:val="16"/>
        </w:rPr>
        <w:t>nych</w:t>
      </w:r>
      <w:proofErr w:type="spellEnd"/>
      <w:r w:rsidRPr="00865B1A">
        <w:rPr>
          <w:rFonts w:asciiTheme="minorHAnsi" w:hAnsiTheme="minorHAnsi" w:cstheme="minorHAnsi"/>
          <w:i/>
          <w:sz w:val="16"/>
          <w:szCs w:val="16"/>
        </w:rPr>
        <w:t xml:space="preserve"> do reprezentowania)</w:t>
      </w:r>
    </w:p>
    <w:p w14:paraId="06E03CD8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38ADC5F" w14:textId="77777777" w:rsidR="00C31315" w:rsidRPr="00865B1A" w:rsidRDefault="001E0718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</w:t>
      </w:r>
      <w:r w:rsidR="006414B2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……………………..</w:t>
      </w:r>
      <w:r w:rsidRPr="00865B1A"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</w:t>
      </w:r>
    </w:p>
    <w:p w14:paraId="6135014D" w14:textId="77777777" w:rsidR="00585D02" w:rsidRPr="00865B1A" w:rsidRDefault="006414B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1. </w:t>
      </w:r>
      <w:r w:rsidR="00585D02" w:rsidRPr="00865B1A">
        <w:rPr>
          <w:rFonts w:asciiTheme="minorHAnsi" w:hAnsiTheme="minorHAnsi" w:cstheme="minorHAnsi"/>
          <w:sz w:val="20"/>
          <w:szCs w:val="20"/>
        </w:rPr>
        <w:t>W związku z art. 7 ust. 1 ust</w:t>
      </w:r>
      <w:r w:rsidR="00D65152">
        <w:rPr>
          <w:rFonts w:asciiTheme="minorHAnsi" w:hAnsiTheme="minorHAnsi" w:cstheme="minorHAnsi"/>
          <w:sz w:val="20"/>
          <w:szCs w:val="20"/>
        </w:rPr>
        <w:t xml:space="preserve">awy z dnia 13 kwietnia 2022 r. 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="00585D02"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="00585D02"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497FCA2D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467C0D12" w14:textId="5C8EA4C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>beneficjentem rzeczywistym Wykonawcy w rozumieniu ustawy z dnia 1 marca 2018 r. o przeciwdziałaniu praniu pieniędzy oraz finansowaniu terroryzmu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8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1124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200E3486" w14:textId="11BB6141" w:rsidR="00585D02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D65152">
        <w:rPr>
          <w:rFonts w:asciiTheme="minorHAnsi" w:hAnsiTheme="minorHAnsi" w:cstheme="minorHAnsi"/>
          <w:sz w:val="20"/>
          <w:szCs w:val="20"/>
        </w:rPr>
        <w:t>t.</w:t>
      </w:r>
      <w:r w:rsidR="005A79A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j. </w:t>
      </w:r>
      <w:hyperlink r:id="rId9" w:history="1">
        <w:r w:rsidR="00D65152" w:rsidRPr="00D65152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D65152" w:rsidRPr="00D65152">
        <w:rPr>
          <w:rFonts w:asciiTheme="minorHAnsi" w:hAnsiTheme="minorHAnsi" w:cstheme="minorHAnsi"/>
          <w:sz w:val="20"/>
          <w:szCs w:val="20"/>
        </w:rPr>
        <w:t xml:space="preserve"> </w:t>
      </w:r>
      <w:r w:rsidR="00D65152">
        <w:rPr>
          <w:rFonts w:asciiTheme="minorHAnsi" w:hAnsiTheme="minorHAnsi" w:cstheme="minorHAnsi"/>
          <w:sz w:val="20"/>
          <w:szCs w:val="20"/>
        </w:rPr>
        <w:t xml:space="preserve">ze zm. </w:t>
      </w:r>
      <w:r w:rsidRPr="00865B1A">
        <w:rPr>
          <w:rFonts w:asciiTheme="minorHAnsi" w:hAnsiTheme="minorHAnsi" w:cstheme="minorHAnsi"/>
          <w:sz w:val="20"/>
          <w:szCs w:val="20"/>
        </w:rPr>
        <w:t xml:space="preserve">), 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jest* / nie jest*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5C01A902" w14:textId="13B8CCD3" w:rsidR="000F1BCA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2. </w:t>
      </w:r>
      <w:r w:rsidRPr="006414B2">
        <w:rPr>
          <w:rFonts w:asciiTheme="minorHAnsi" w:hAnsiTheme="minorHAnsi" w:cstheme="minorHAnsi"/>
          <w:sz w:val="20"/>
          <w:szCs w:val="20"/>
        </w:rPr>
        <w:t>Oświadczam, że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b/>
          <w:bCs/>
          <w:sz w:val="20"/>
          <w:szCs w:val="20"/>
        </w:rPr>
        <w:t>podlegam/ nie podlegam</w:t>
      </w:r>
      <w:r>
        <w:rPr>
          <w:rFonts w:asciiTheme="minorHAnsi" w:hAnsiTheme="minorHAnsi" w:cstheme="minorHAnsi"/>
          <w:sz w:val="20"/>
          <w:szCs w:val="20"/>
        </w:rPr>
        <w:t>*</w:t>
      </w:r>
      <w:r w:rsidRPr="006414B2">
        <w:rPr>
          <w:rFonts w:asciiTheme="minorHAnsi" w:hAnsiTheme="minorHAnsi" w:cstheme="minorHAnsi"/>
          <w:sz w:val="20"/>
          <w:szCs w:val="20"/>
        </w:rPr>
        <w:t xml:space="preserve"> wykluczeniu z postępowania na podstawie art. 5k rozporządzenia Rady (UE)nr 833/2014 z dnia 31 lipca 2014 r. dotyczącego środków ograniczających w związku z działaniami Rosji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destabilizującymi sytuację na Ukrainie (Dz. Urz. UE nr L 229 z 31.7.2014, str. 1), dalej: rozporządzenie833/2014, w brzmieniu nadanym rozporządzeniem Rady (UE) 2022/576 w sprawie zmiany rozporządzenia(UE) nr 833/2014 dotyczącego środków ograniczających w związku z działaniami Rosji destabilizującymi</w:t>
      </w:r>
      <w:r w:rsidR="00EF2DC8">
        <w:rPr>
          <w:rFonts w:asciiTheme="minorHAnsi" w:hAnsiTheme="minorHAnsi" w:cstheme="minorHAnsi"/>
          <w:sz w:val="20"/>
          <w:szCs w:val="20"/>
        </w:rPr>
        <w:t xml:space="preserve"> </w:t>
      </w:r>
      <w:r w:rsidRPr="006414B2">
        <w:rPr>
          <w:rFonts w:asciiTheme="minorHAnsi" w:hAnsiTheme="minorHAnsi" w:cstheme="minorHAnsi"/>
          <w:sz w:val="20"/>
          <w:szCs w:val="20"/>
        </w:rPr>
        <w:t>sytuację na Ukrainie (Dz. Urz. UE nr L 111 z 8.4.2022, str. 1)</w:t>
      </w:r>
      <w:r>
        <w:rPr>
          <w:rFonts w:asciiTheme="minorHAnsi" w:hAnsiTheme="minorHAnsi" w:cstheme="minorHAnsi"/>
          <w:sz w:val="20"/>
          <w:szCs w:val="20"/>
        </w:rPr>
        <w:t>.</w:t>
      </w:r>
    </w:p>
    <w:p w14:paraId="46BD91A2" w14:textId="77777777" w:rsidR="006414B2" w:rsidRPr="006414B2" w:rsidRDefault="006414B2" w:rsidP="006414B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</w:p>
    <w:p w14:paraId="7188E0DF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5A611DD4" w14:textId="77777777" w:rsidR="00AA4E26" w:rsidRDefault="00AA4E26" w:rsidP="00D9060F">
      <w:pPr>
        <w:spacing w:before="120" w:after="120"/>
        <w:rPr>
          <w:rFonts w:asciiTheme="minorHAnsi" w:hAnsiTheme="minorHAnsi" w:cstheme="minorHAnsi"/>
          <w:b/>
          <w:sz w:val="20"/>
          <w:szCs w:val="20"/>
        </w:rPr>
      </w:pPr>
    </w:p>
    <w:p w14:paraId="0FC47BB6" w14:textId="77777777" w:rsidR="00D359B4" w:rsidRDefault="00D359B4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FCAA571" w14:textId="77777777" w:rsidR="00F35E76" w:rsidRPr="00865B1A" w:rsidRDefault="00F35E76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________________________________</w:t>
      </w:r>
    </w:p>
    <w:p w14:paraId="1C39E653" w14:textId="77777777" w:rsidR="001C1965" w:rsidRPr="00665810" w:rsidRDefault="00E84F4F" w:rsidP="00E84F4F">
      <w:pPr>
        <w:spacing w:before="120" w:after="120"/>
        <w:rPr>
          <w:rFonts w:asciiTheme="minorHAnsi" w:hAnsiTheme="minorHAnsi" w:cstheme="minorHAnsi"/>
          <w:b/>
          <w:bCs/>
          <w:sz w:val="28"/>
          <w:szCs w:val="28"/>
        </w:rPr>
      </w:pPr>
      <w:r w:rsidRPr="00665810">
        <w:rPr>
          <w:rFonts w:asciiTheme="minorHAnsi" w:hAnsiTheme="minorHAnsi" w:cstheme="minorHAnsi"/>
          <w:b/>
          <w:bCs/>
          <w:sz w:val="28"/>
          <w:szCs w:val="28"/>
        </w:rPr>
        <w:t>*</w:t>
      </w:r>
      <w:r w:rsidR="00585D02" w:rsidRPr="00665810">
        <w:rPr>
          <w:rFonts w:asciiTheme="minorHAnsi" w:hAnsiTheme="minorHAnsi" w:cstheme="minorHAnsi"/>
          <w:b/>
          <w:bCs/>
          <w:sz w:val="28"/>
          <w:szCs w:val="28"/>
        </w:rPr>
        <w:t xml:space="preserve"> Niepotrzebne skreślić</w:t>
      </w:r>
    </w:p>
    <w:sectPr w:rsidR="001C1965" w:rsidRPr="00665810" w:rsidSect="006414B2">
      <w:headerReference w:type="first" r:id="rId10"/>
      <w:pgSz w:w="11906" w:h="16838" w:code="9"/>
      <w:pgMar w:top="720" w:right="720" w:bottom="720" w:left="720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D2B83" w14:textId="77777777" w:rsidR="007A577B" w:rsidRDefault="007A577B" w:rsidP="00585D02">
      <w:pPr>
        <w:spacing w:after="0" w:line="240" w:lineRule="auto"/>
      </w:pPr>
      <w:r>
        <w:separator/>
      </w:r>
    </w:p>
  </w:endnote>
  <w:endnote w:type="continuationSeparator" w:id="0">
    <w:p w14:paraId="1F71E0BE" w14:textId="77777777" w:rsidR="007A577B" w:rsidRDefault="007A577B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9C1E0E" w14:textId="77777777" w:rsidR="007A577B" w:rsidRDefault="007A577B" w:rsidP="00585D02">
      <w:pPr>
        <w:spacing w:after="0" w:line="240" w:lineRule="auto"/>
      </w:pPr>
      <w:r>
        <w:separator/>
      </w:r>
    </w:p>
  </w:footnote>
  <w:footnote w:type="continuationSeparator" w:id="0">
    <w:p w14:paraId="4E586F65" w14:textId="77777777" w:rsidR="007A577B" w:rsidRDefault="007A577B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5783" w14:textId="5F6465EF" w:rsidR="00D87001" w:rsidRDefault="00D87001" w:rsidP="00D87001">
    <w:pPr>
      <w:pStyle w:val="Nagwek"/>
      <w:jc w:val="right"/>
    </w:pPr>
    <w:r w:rsidRPr="00D87001">
      <w:t xml:space="preserve">Załącznik nr 8 do SWZ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3117670">
    <w:abstractNumId w:val="0"/>
  </w:num>
  <w:num w:numId="2" w16cid:durableId="1427339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52FC8"/>
    <w:rsid w:val="000A5C0F"/>
    <w:rsid w:val="000C3DF8"/>
    <w:rsid w:val="000F1BCA"/>
    <w:rsid w:val="000F7DBD"/>
    <w:rsid w:val="00192EB8"/>
    <w:rsid w:val="00195158"/>
    <w:rsid w:val="001B5D37"/>
    <w:rsid w:val="001C1965"/>
    <w:rsid w:val="001E0718"/>
    <w:rsid w:val="0022429E"/>
    <w:rsid w:val="00233FCD"/>
    <w:rsid w:val="0031597C"/>
    <w:rsid w:val="003873CE"/>
    <w:rsid w:val="00396040"/>
    <w:rsid w:val="004815F1"/>
    <w:rsid w:val="004A17F0"/>
    <w:rsid w:val="004B570E"/>
    <w:rsid w:val="00520708"/>
    <w:rsid w:val="0054053B"/>
    <w:rsid w:val="00553209"/>
    <w:rsid w:val="00560C4B"/>
    <w:rsid w:val="00565059"/>
    <w:rsid w:val="00585D02"/>
    <w:rsid w:val="005A79A2"/>
    <w:rsid w:val="005B4DEF"/>
    <w:rsid w:val="005D1FFE"/>
    <w:rsid w:val="0063152D"/>
    <w:rsid w:val="006414B2"/>
    <w:rsid w:val="0065214F"/>
    <w:rsid w:val="00665810"/>
    <w:rsid w:val="006872B1"/>
    <w:rsid w:val="007476E1"/>
    <w:rsid w:val="007801DE"/>
    <w:rsid w:val="007A577B"/>
    <w:rsid w:val="00805462"/>
    <w:rsid w:val="00851C77"/>
    <w:rsid w:val="00865B1A"/>
    <w:rsid w:val="008C11C3"/>
    <w:rsid w:val="008D697B"/>
    <w:rsid w:val="008E30EC"/>
    <w:rsid w:val="008F305E"/>
    <w:rsid w:val="00926F03"/>
    <w:rsid w:val="00994824"/>
    <w:rsid w:val="009B4BE1"/>
    <w:rsid w:val="009B72E4"/>
    <w:rsid w:val="009D537B"/>
    <w:rsid w:val="009F4EF5"/>
    <w:rsid w:val="00A00CA1"/>
    <w:rsid w:val="00A52697"/>
    <w:rsid w:val="00A6034D"/>
    <w:rsid w:val="00A97232"/>
    <w:rsid w:val="00AA4E26"/>
    <w:rsid w:val="00AC1D32"/>
    <w:rsid w:val="00AE18E6"/>
    <w:rsid w:val="00BF492D"/>
    <w:rsid w:val="00C31315"/>
    <w:rsid w:val="00C6608D"/>
    <w:rsid w:val="00D359B4"/>
    <w:rsid w:val="00D62832"/>
    <w:rsid w:val="00D63038"/>
    <w:rsid w:val="00D65152"/>
    <w:rsid w:val="00D737E5"/>
    <w:rsid w:val="00D87001"/>
    <w:rsid w:val="00D9060F"/>
    <w:rsid w:val="00DA65DC"/>
    <w:rsid w:val="00DF4458"/>
    <w:rsid w:val="00E27173"/>
    <w:rsid w:val="00E305E1"/>
    <w:rsid w:val="00E33D73"/>
    <w:rsid w:val="00E47F7B"/>
    <w:rsid w:val="00E5127F"/>
    <w:rsid w:val="00E62B5B"/>
    <w:rsid w:val="00E84F4F"/>
    <w:rsid w:val="00E973D5"/>
    <w:rsid w:val="00EF2DC8"/>
    <w:rsid w:val="00EF67D8"/>
    <w:rsid w:val="00F154B0"/>
    <w:rsid w:val="00F15619"/>
    <w:rsid w:val="00F168A1"/>
    <w:rsid w:val="00F35E76"/>
    <w:rsid w:val="00F4664C"/>
    <w:rsid w:val="00F906BB"/>
    <w:rsid w:val="00F925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CDD"/>
  <w15:docId w15:val="{0CB1A231-0184-4833-8841-F655C038E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61">
    <w:name w:val="Font Style61"/>
    <w:uiPriority w:val="99"/>
    <w:rsid w:val="0022429E"/>
    <w:rPr>
      <w:rFonts w:ascii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next w:val="Normalny"/>
    <w:link w:val="TekstpodstawowyZnak"/>
    <w:semiHidden/>
    <w:rsid w:val="0022429E"/>
    <w:pPr>
      <w:widowControl w:val="0"/>
      <w:suppressAutoHyphens/>
      <w:spacing w:after="0" w:line="200" w:lineRule="atLeast"/>
    </w:pPr>
    <w:rPr>
      <w:rFonts w:ascii="Times New Roman" w:eastAsia="Tahoma" w:hAnsi="Times New Roman"/>
      <w:sz w:val="24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2429E"/>
    <w:rPr>
      <w:rFonts w:ascii="Times New Roman" w:eastAsia="Tahoma" w:hAnsi="Times New Roman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D65152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87001"/>
  </w:style>
  <w:style w:type="paragraph" w:styleId="Stopka">
    <w:name w:val="footer"/>
    <w:basedOn w:val="Normalny"/>
    <w:link w:val="StopkaZnak"/>
    <w:uiPriority w:val="99"/>
    <w:unhideWhenUsed/>
    <w:rsid w:val="00D870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870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isap.sejm.gov.pl/isap.nsf/DocDetails.xsp?id=WDU202300001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D467D-968F-45E2-8F42-4DFE983ED0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Barbara Michalik</cp:lastModifiedBy>
  <cp:revision>13</cp:revision>
  <cp:lastPrinted>2023-04-04T07:46:00Z</cp:lastPrinted>
  <dcterms:created xsi:type="dcterms:W3CDTF">2025-02-17T13:36:00Z</dcterms:created>
  <dcterms:modified xsi:type="dcterms:W3CDTF">2025-09-09T05:59:00Z</dcterms:modified>
</cp:coreProperties>
</file>